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8F420">
      <w:pPr>
        <w:rPr>
          <w:rFonts w:hint="eastAsia" w:asciiTheme="minorEastAsia" w:hAnsiTheme="minorEastAsia" w:eastAsiaTheme="minorEastAsia" w:cstheme="minorEastAsia"/>
          <w:sz w:val="24"/>
          <w:szCs w:val="24"/>
          <w:lang w:val="en-US" w:eastAsia="zh-CN"/>
        </w:rPr>
      </w:pPr>
      <w:bookmarkStart w:id="0" w:name="_GoBack"/>
      <w:bookmarkEnd w:id="0"/>
    </w:p>
    <w:p w14:paraId="7BC144E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附件1：</w:t>
      </w:r>
    </w:p>
    <w:p w14:paraId="1086A389">
      <w:pPr>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大邑县妇女儿童医院（大邑县妇幼保健院）</w:t>
      </w:r>
    </w:p>
    <w:p w14:paraId="2D5848BA">
      <w:p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产后康复治疗仪、成人熏蒸床等医疗设备</w:t>
      </w:r>
      <w:r>
        <w:rPr>
          <w:rFonts w:hint="eastAsia" w:asciiTheme="minorEastAsia" w:hAnsiTheme="minorEastAsia" w:eastAsiaTheme="minorEastAsia" w:cstheme="minorEastAsia"/>
          <w:sz w:val="28"/>
          <w:szCs w:val="28"/>
          <w:lang w:val="en-US" w:eastAsia="zh-CN"/>
        </w:rPr>
        <w:t>采购项目清单</w:t>
      </w:r>
    </w:p>
    <w:tbl>
      <w:tblPr>
        <w:tblStyle w:val="10"/>
        <w:tblW w:w="8236"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95"/>
        <w:gridCol w:w="689"/>
        <w:gridCol w:w="675"/>
        <w:gridCol w:w="4980"/>
      </w:tblGrid>
      <w:tr w14:paraId="49E2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97" w:type="dxa"/>
            <w:vAlign w:val="center"/>
          </w:tcPr>
          <w:p w14:paraId="205A515A">
            <w:pPr>
              <w:jc w:val="center"/>
              <w:rPr>
                <w:rFonts w:hint="default"/>
                <w:sz w:val="21"/>
                <w:szCs w:val="21"/>
                <w:vertAlign w:val="baseline"/>
                <w:lang w:val="en-US" w:eastAsia="zh-CN"/>
              </w:rPr>
            </w:pPr>
            <w:r>
              <w:rPr>
                <w:rFonts w:hint="eastAsia"/>
                <w:sz w:val="21"/>
                <w:szCs w:val="21"/>
                <w:vertAlign w:val="baseline"/>
                <w:lang w:val="en-US" w:eastAsia="zh-CN"/>
              </w:rPr>
              <w:t>序号</w:t>
            </w:r>
          </w:p>
        </w:tc>
        <w:tc>
          <w:tcPr>
            <w:tcW w:w="1195" w:type="dxa"/>
            <w:vAlign w:val="center"/>
          </w:tcPr>
          <w:p w14:paraId="7B7E36C9">
            <w:pPr>
              <w:jc w:val="center"/>
              <w:rPr>
                <w:rFonts w:hint="default"/>
                <w:sz w:val="21"/>
                <w:szCs w:val="21"/>
                <w:vertAlign w:val="baseline"/>
                <w:lang w:val="en-US" w:eastAsia="zh-CN"/>
              </w:rPr>
            </w:pPr>
            <w:r>
              <w:rPr>
                <w:rFonts w:hint="eastAsia"/>
                <w:sz w:val="21"/>
                <w:szCs w:val="21"/>
                <w:vertAlign w:val="baseline"/>
                <w:lang w:val="en-US" w:eastAsia="zh-CN"/>
              </w:rPr>
              <w:t>调研项目名称</w:t>
            </w:r>
          </w:p>
        </w:tc>
        <w:tc>
          <w:tcPr>
            <w:tcW w:w="689" w:type="dxa"/>
            <w:vAlign w:val="center"/>
          </w:tcPr>
          <w:p w14:paraId="55477761">
            <w:pPr>
              <w:jc w:val="center"/>
              <w:rPr>
                <w:rFonts w:hint="default"/>
                <w:sz w:val="21"/>
                <w:szCs w:val="21"/>
                <w:vertAlign w:val="baseline"/>
                <w:lang w:val="en-US" w:eastAsia="zh-CN"/>
              </w:rPr>
            </w:pPr>
            <w:r>
              <w:rPr>
                <w:rFonts w:hint="eastAsia"/>
                <w:sz w:val="21"/>
                <w:szCs w:val="21"/>
                <w:vertAlign w:val="baseline"/>
                <w:lang w:val="en-US" w:eastAsia="zh-CN"/>
              </w:rPr>
              <w:t>数量</w:t>
            </w:r>
          </w:p>
        </w:tc>
        <w:tc>
          <w:tcPr>
            <w:tcW w:w="675" w:type="dxa"/>
            <w:vAlign w:val="center"/>
          </w:tcPr>
          <w:p w14:paraId="1B4B4E3A">
            <w:pPr>
              <w:jc w:val="center"/>
              <w:rPr>
                <w:rFonts w:hint="default"/>
                <w:sz w:val="21"/>
                <w:szCs w:val="21"/>
                <w:vertAlign w:val="baseline"/>
                <w:lang w:val="en-US" w:eastAsia="zh-CN"/>
              </w:rPr>
            </w:pPr>
            <w:r>
              <w:rPr>
                <w:rFonts w:hint="eastAsia"/>
                <w:sz w:val="21"/>
                <w:szCs w:val="21"/>
                <w:vertAlign w:val="baseline"/>
                <w:lang w:val="en-US" w:eastAsia="zh-CN"/>
              </w:rPr>
              <w:t>单位</w:t>
            </w:r>
          </w:p>
        </w:tc>
        <w:tc>
          <w:tcPr>
            <w:tcW w:w="4980" w:type="dxa"/>
            <w:vAlign w:val="center"/>
          </w:tcPr>
          <w:p w14:paraId="1F99717F">
            <w:pPr>
              <w:jc w:val="center"/>
              <w:rPr>
                <w:rFonts w:hint="eastAsia"/>
                <w:sz w:val="21"/>
                <w:szCs w:val="21"/>
                <w:vertAlign w:val="baseline"/>
                <w:lang w:val="en-US" w:eastAsia="zh-CN"/>
              </w:rPr>
            </w:pPr>
            <w:r>
              <w:rPr>
                <w:rFonts w:hint="eastAsia"/>
                <w:sz w:val="21"/>
                <w:szCs w:val="21"/>
                <w:vertAlign w:val="baseline"/>
                <w:lang w:val="en-US" w:eastAsia="zh-CN"/>
              </w:rPr>
              <w:t>设备需求</w:t>
            </w:r>
          </w:p>
        </w:tc>
      </w:tr>
      <w:tr w14:paraId="0804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697" w:type="dxa"/>
            <w:vAlign w:val="top"/>
          </w:tcPr>
          <w:p w14:paraId="373B2136">
            <w:pPr>
              <w:jc w:val="center"/>
              <w:rPr>
                <w:rFonts w:hint="eastAsia"/>
                <w:sz w:val="21"/>
                <w:szCs w:val="21"/>
                <w:vertAlign w:val="baseline"/>
                <w:lang w:val="en-US" w:eastAsia="zh-CN"/>
              </w:rPr>
            </w:pPr>
          </w:p>
          <w:p w14:paraId="67B4A802">
            <w:pPr>
              <w:jc w:val="center"/>
              <w:rPr>
                <w:rFonts w:hint="eastAsia"/>
                <w:sz w:val="21"/>
                <w:szCs w:val="21"/>
                <w:vertAlign w:val="baseline"/>
                <w:lang w:val="en-US" w:eastAsia="zh-CN"/>
              </w:rPr>
            </w:pPr>
          </w:p>
          <w:p w14:paraId="349A2354">
            <w:pPr>
              <w:jc w:val="center"/>
              <w:rPr>
                <w:rFonts w:hint="eastAsia"/>
                <w:sz w:val="21"/>
                <w:szCs w:val="21"/>
                <w:vertAlign w:val="baseline"/>
                <w:lang w:val="en-US" w:eastAsia="zh-CN"/>
              </w:rPr>
            </w:pPr>
          </w:p>
          <w:p w14:paraId="00634218">
            <w:pPr>
              <w:jc w:val="center"/>
              <w:rPr>
                <w:rFonts w:hint="eastAsia"/>
                <w:sz w:val="21"/>
                <w:szCs w:val="21"/>
                <w:vertAlign w:val="baseline"/>
                <w:lang w:val="en-US" w:eastAsia="zh-CN"/>
              </w:rPr>
            </w:pPr>
          </w:p>
          <w:p w14:paraId="3A571FDF">
            <w:pPr>
              <w:ind w:firstLine="210" w:firstLineChars="100"/>
              <w:jc w:val="both"/>
              <w:rPr>
                <w:rFonts w:hint="default"/>
                <w:sz w:val="21"/>
                <w:szCs w:val="21"/>
                <w:vertAlign w:val="baseline"/>
                <w:lang w:val="en-US" w:eastAsia="zh-CN"/>
              </w:rPr>
            </w:pPr>
            <w:r>
              <w:rPr>
                <w:rFonts w:hint="eastAsia"/>
                <w:sz w:val="21"/>
                <w:szCs w:val="21"/>
                <w:vertAlign w:val="baseline"/>
                <w:lang w:val="en-US" w:eastAsia="zh-CN"/>
              </w:rPr>
              <w:t>1</w:t>
            </w:r>
          </w:p>
        </w:tc>
        <w:tc>
          <w:tcPr>
            <w:tcW w:w="1195" w:type="dxa"/>
            <w:vAlign w:val="center"/>
          </w:tcPr>
          <w:p w14:paraId="219A55F0">
            <w:pPr>
              <w:widowControl/>
              <w:jc w:val="center"/>
              <w:rPr>
                <w:rFonts w:hint="eastAsia"/>
                <w:sz w:val="21"/>
                <w:szCs w:val="21"/>
                <w:vertAlign w:val="baseline"/>
                <w:lang w:val="en-US" w:eastAsia="zh-CN"/>
              </w:rPr>
            </w:pPr>
            <w:r>
              <w:rPr>
                <w:rFonts w:hint="eastAsia"/>
                <w:sz w:val="21"/>
                <w:szCs w:val="21"/>
                <w:vertAlign w:val="baseline"/>
                <w:lang w:val="en-US" w:eastAsia="zh-CN"/>
              </w:rPr>
              <w:t>艾灸仪</w:t>
            </w:r>
          </w:p>
        </w:tc>
        <w:tc>
          <w:tcPr>
            <w:tcW w:w="689" w:type="dxa"/>
          </w:tcPr>
          <w:p w14:paraId="6B71F3A6">
            <w:pPr>
              <w:ind w:firstLine="180" w:firstLineChars="100"/>
              <w:jc w:val="both"/>
              <w:rPr>
                <w:rFonts w:hint="eastAsia" w:asciiTheme="minorEastAsia" w:hAnsiTheme="minorEastAsia" w:eastAsiaTheme="minorEastAsia" w:cstheme="minorEastAsia"/>
                <w:b w:val="0"/>
                <w:bCs w:val="0"/>
                <w:sz w:val="18"/>
                <w:szCs w:val="18"/>
                <w:vertAlign w:val="baseline"/>
                <w:lang w:val="en-US" w:eastAsia="zh-CN"/>
              </w:rPr>
            </w:pPr>
          </w:p>
        </w:tc>
        <w:tc>
          <w:tcPr>
            <w:tcW w:w="675" w:type="dxa"/>
          </w:tcPr>
          <w:p w14:paraId="448C2E25">
            <w:pPr>
              <w:ind w:firstLine="180" w:firstLineChars="100"/>
              <w:jc w:val="both"/>
              <w:rPr>
                <w:rFonts w:hint="eastAsia" w:asciiTheme="minorEastAsia" w:hAnsiTheme="minorEastAsia" w:eastAsiaTheme="minorEastAsia" w:cstheme="minorEastAsia"/>
                <w:b w:val="0"/>
                <w:bCs w:val="0"/>
                <w:sz w:val="18"/>
                <w:szCs w:val="18"/>
                <w:vertAlign w:val="baseline"/>
                <w:lang w:val="en-US" w:eastAsia="zh-CN"/>
              </w:rPr>
            </w:pPr>
          </w:p>
        </w:tc>
        <w:tc>
          <w:tcPr>
            <w:tcW w:w="4980" w:type="dxa"/>
          </w:tcPr>
          <w:p w14:paraId="67378BFC">
            <w:pPr>
              <w:numPr>
                <w:ilvl w:val="0"/>
                <w:numId w:val="1"/>
              </w:numPr>
              <w:jc w:val="left"/>
              <w:rPr>
                <w:rFonts w:hint="eastAsia"/>
                <w:sz w:val="21"/>
                <w:szCs w:val="21"/>
                <w:vertAlign w:val="baseline"/>
                <w:lang w:val="en-US" w:eastAsia="zh-CN"/>
              </w:rPr>
            </w:pPr>
            <w:r>
              <w:rPr>
                <w:rFonts w:hint="eastAsia"/>
                <w:sz w:val="21"/>
                <w:szCs w:val="21"/>
                <w:vertAlign w:val="baseline"/>
                <w:lang w:val="en-US" w:eastAsia="zh-CN"/>
              </w:rPr>
              <w:t>品牌：国产品牌；</w:t>
            </w:r>
          </w:p>
          <w:p w14:paraId="2D48BE67">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2、艾灸仪作用于眼部，外观类似于眼罩设计。</w:t>
            </w:r>
          </w:p>
          <w:p w14:paraId="34E855DD">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3、采用感应式触摸开关控制，方便临床操作；</w:t>
            </w:r>
          </w:p>
          <w:p w14:paraId="3B48D0A9">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4、艾灸仪适合于儿童眼部疾病治疗和保健治疗，如近视、弱视、闪光、视疲劳等；自带眼部按摩功能。</w:t>
            </w:r>
          </w:p>
          <w:p w14:paraId="29BBC687">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5、温度、时间在规定范围内自由设定；</w:t>
            </w:r>
          </w:p>
          <w:p w14:paraId="74A10F3C">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6、治疗有不同的挡位，可灵活选择；</w:t>
            </w:r>
          </w:p>
          <w:p w14:paraId="39FECAA1">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7、具有故障自动检测功能，并显示故障代码，同时在故障时及时发出提示音，安全可靠；</w:t>
            </w:r>
          </w:p>
          <w:p w14:paraId="01CE7CAB">
            <w:p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8、能自动控温，避免局部烫伤。</w:t>
            </w:r>
          </w:p>
        </w:tc>
      </w:tr>
      <w:tr w14:paraId="41D0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697" w:type="dxa"/>
            <w:vAlign w:val="top"/>
          </w:tcPr>
          <w:p w14:paraId="3AC20018">
            <w:pPr>
              <w:jc w:val="center"/>
              <w:rPr>
                <w:rFonts w:hint="eastAsia"/>
                <w:sz w:val="21"/>
                <w:szCs w:val="21"/>
                <w:vertAlign w:val="baseline"/>
                <w:lang w:val="en-US" w:eastAsia="zh-CN"/>
              </w:rPr>
            </w:pPr>
          </w:p>
          <w:p w14:paraId="44AC0A61">
            <w:pPr>
              <w:jc w:val="center"/>
              <w:rPr>
                <w:rFonts w:hint="eastAsia"/>
                <w:sz w:val="21"/>
                <w:szCs w:val="21"/>
                <w:vertAlign w:val="baseline"/>
                <w:lang w:val="en-US" w:eastAsia="zh-CN"/>
              </w:rPr>
            </w:pPr>
          </w:p>
          <w:p w14:paraId="1A0BB147">
            <w:pPr>
              <w:jc w:val="center"/>
              <w:rPr>
                <w:rFonts w:hint="default"/>
                <w:sz w:val="18"/>
                <w:szCs w:val="18"/>
                <w:vertAlign w:val="baseline"/>
                <w:lang w:val="en-US" w:eastAsia="zh-CN"/>
              </w:rPr>
            </w:pPr>
            <w:r>
              <w:rPr>
                <w:rFonts w:hint="eastAsia"/>
                <w:sz w:val="18"/>
                <w:szCs w:val="18"/>
                <w:vertAlign w:val="baseline"/>
                <w:lang w:val="en-US" w:eastAsia="zh-CN"/>
              </w:rPr>
              <w:t>2</w:t>
            </w:r>
          </w:p>
        </w:tc>
        <w:tc>
          <w:tcPr>
            <w:tcW w:w="1195" w:type="dxa"/>
            <w:vAlign w:val="center"/>
          </w:tcPr>
          <w:p w14:paraId="5F99CD98">
            <w:pPr>
              <w:widowControl/>
              <w:jc w:val="center"/>
              <w:rPr>
                <w:rFonts w:hint="eastAsia" w:asciiTheme="minorEastAsia" w:hAnsiTheme="minorEastAsia" w:eastAsiaTheme="minorEastAsia" w:cstheme="minorEastAsia"/>
                <w:sz w:val="18"/>
                <w:szCs w:val="18"/>
                <w:vertAlign w:val="baseline"/>
                <w:lang w:val="en-US" w:eastAsia="zh-CN"/>
              </w:rPr>
            </w:pPr>
            <w:r>
              <w:rPr>
                <w:rFonts w:hint="eastAsia"/>
                <w:sz w:val="21"/>
                <w:szCs w:val="21"/>
                <w:vertAlign w:val="baseline"/>
                <w:lang w:val="en-US" w:eastAsia="zh-CN"/>
              </w:rPr>
              <w:t>产后康复治疗仪</w:t>
            </w:r>
          </w:p>
        </w:tc>
        <w:tc>
          <w:tcPr>
            <w:tcW w:w="689" w:type="dxa"/>
          </w:tcPr>
          <w:p w14:paraId="112D4153">
            <w:pPr>
              <w:jc w:val="center"/>
              <w:rPr>
                <w:rFonts w:hint="eastAsia" w:asciiTheme="minorEastAsia" w:hAnsiTheme="minorEastAsia" w:eastAsiaTheme="minorEastAsia" w:cstheme="minorEastAsia"/>
                <w:b w:val="0"/>
                <w:bCs w:val="0"/>
                <w:sz w:val="18"/>
                <w:szCs w:val="18"/>
                <w:vertAlign w:val="baseline"/>
                <w:lang w:val="en-US" w:eastAsia="zh-CN"/>
              </w:rPr>
            </w:pPr>
          </w:p>
          <w:p w14:paraId="15363027">
            <w:pPr>
              <w:jc w:val="center"/>
              <w:rPr>
                <w:rFonts w:hint="eastAsia" w:asciiTheme="minorEastAsia" w:hAnsiTheme="minorEastAsia" w:eastAsiaTheme="minorEastAsia" w:cstheme="minorEastAsia"/>
                <w:b w:val="0"/>
                <w:bCs w:val="0"/>
                <w:sz w:val="18"/>
                <w:szCs w:val="18"/>
                <w:vertAlign w:val="baseline"/>
                <w:lang w:val="en-US" w:eastAsia="zh-CN"/>
              </w:rPr>
            </w:pPr>
          </w:p>
          <w:p w14:paraId="2823903A">
            <w:pPr>
              <w:ind w:firstLine="180" w:firstLineChars="100"/>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1</w:t>
            </w:r>
          </w:p>
        </w:tc>
        <w:tc>
          <w:tcPr>
            <w:tcW w:w="675" w:type="dxa"/>
          </w:tcPr>
          <w:p w14:paraId="2C03DC20">
            <w:pPr>
              <w:jc w:val="center"/>
              <w:rPr>
                <w:rFonts w:hint="eastAsia" w:asciiTheme="minorEastAsia" w:hAnsiTheme="minorEastAsia" w:eastAsiaTheme="minorEastAsia" w:cstheme="minorEastAsia"/>
                <w:b w:val="0"/>
                <w:bCs w:val="0"/>
                <w:sz w:val="18"/>
                <w:szCs w:val="18"/>
                <w:vertAlign w:val="baseline"/>
                <w:lang w:val="en-US" w:eastAsia="zh-CN"/>
              </w:rPr>
            </w:pPr>
          </w:p>
          <w:p w14:paraId="02B49E34">
            <w:pPr>
              <w:jc w:val="center"/>
              <w:rPr>
                <w:rFonts w:hint="eastAsia" w:asciiTheme="minorEastAsia" w:hAnsiTheme="minorEastAsia" w:eastAsiaTheme="minorEastAsia" w:cstheme="minorEastAsia"/>
                <w:b w:val="0"/>
                <w:bCs w:val="0"/>
                <w:sz w:val="18"/>
                <w:szCs w:val="18"/>
                <w:vertAlign w:val="baseline"/>
                <w:lang w:val="en-US" w:eastAsia="zh-CN"/>
              </w:rPr>
            </w:pPr>
          </w:p>
          <w:p w14:paraId="41DAFC24">
            <w:pPr>
              <w:ind w:firstLine="180" w:firstLineChars="100"/>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台</w:t>
            </w:r>
          </w:p>
        </w:tc>
        <w:tc>
          <w:tcPr>
            <w:tcW w:w="4980" w:type="dxa"/>
          </w:tcPr>
          <w:p w14:paraId="01904BD4">
            <w:pPr>
              <w:numPr>
                <w:ilvl w:val="0"/>
                <w:numId w:val="0"/>
              </w:numPr>
              <w:jc w:val="left"/>
              <w:rPr>
                <w:rFonts w:hint="default"/>
                <w:sz w:val="21"/>
                <w:szCs w:val="21"/>
                <w:vertAlign w:val="baseline"/>
                <w:lang w:val="en-US" w:eastAsia="zh-CN"/>
              </w:rPr>
            </w:pPr>
          </w:p>
          <w:p w14:paraId="2D64FA77">
            <w:pPr>
              <w:numPr>
                <w:ilvl w:val="0"/>
                <w:numId w:val="0"/>
              </w:numPr>
              <w:jc w:val="left"/>
              <w:rPr>
                <w:rFonts w:hint="eastAsia"/>
                <w:sz w:val="21"/>
                <w:szCs w:val="21"/>
                <w:vertAlign w:val="baseline"/>
                <w:lang w:val="en-US" w:eastAsia="zh-CN"/>
              </w:rPr>
            </w:pPr>
            <w:r>
              <w:rPr>
                <w:rFonts w:hint="eastAsia"/>
                <w:sz w:val="21"/>
                <w:szCs w:val="21"/>
                <w:vertAlign w:val="baseline"/>
                <w:lang w:val="en-US" w:eastAsia="zh-CN"/>
              </w:rPr>
              <w:t>1、品牌：国产品牌；</w:t>
            </w:r>
          </w:p>
          <w:p w14:paraId="393879B9">
            <w:pPr>
              <w:jc w:val="left"/>
              <w:rPr>
                <w:rFonts w:hint="eastAsia" w:ascii="仿宋" w:hAnsi="仿宋" w:eastAsia="仿宋" w:cs="仿宋"/>
                <w:sz w:val="18"/>
                <w:szCs w:val="18"/>
                <w:vertAlign w:val="baseline"/>
                <w:lang w:val="en-US" w:eastAsia="zh-CN"/>
              </w:rPr>
            </w:pPr>
            <w:r>
              <w:rPr>
                <w:rFonts w:hint="eastAsia"/>
                <w:b w:val="0"/>
                <w:bCs w:val="0"/>
                <w:sz w:val="21"/>
                <w:szCs w:val="21"/>
                <w:vertAlign w:val="baseline"/>
                <w:lang w:val="en-US" w:eastAsia="zh-CN"/>
              </w:rPr>
              <w:t>2、</w:t>
            </w:r>
            <w:r>
              <w:rPr>
                <w:rFonts w:ascii="宋体" w:hAnsi="宋体" w:eastAsia="宋体" w:cs="宋体"/>
                <w:sz w:val="21"/>
                <w:szCs w:val="21"/>
              </w:rPr>
              <w:t>腰腹臀部塑性、催乳、通乳、子宫复旧、人流术后镇痛、等</w:t>
            </w:r>
            <w:r>
              <w:rPr>
                <w:rFonts w:hint="eastAsia" w:ascii="宋体" w:hAnsi="宋体" w:eastAsia="宋体" w:cs="宋体"/>
                <w:sz w:val="21"/>
                <w:szCs w:val="21"/>
                <w:lang w:val="en-US" w:eastAsia="zh-CN"/>
              </w:rPr>
              <w:t>功能。</w:t>
            </w:r>
          </w:p>
        </w:tc>
      </w:tr>
      <w:tr w14:paraId="2A69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top"/>
          </w:tcPr>
          <w:p w14:paraId="1ED10780">
            <w:pPr>
              <w:jc w:val="center"/>
              <w:rPr>
                <w:rFonts w:hint="eastAsia"/>
                <w:sz w:val="18"/>
                <w:szCs w:val="18"/>
                <w:vertAlign w:val="baseline"/>
                <w:lang w:val="en-US" w:eastAsia="zh-CN"/>
              </w:rPr>
            </w:pPr>
          </w:p>
          <w:p w14:paraId="4A75084C">
            <w:pPr>
              <w:jc w:val="center"/>
              <w:rPr>
                <w:rFonts w:hint="eastAsia"/>
                <w:sz w:val="18"/>
                <w:szCs w:val="18"/>
                <w:vertAlign w:val="baseline"/>
                <w:lang w:val="en-US" w:eastAsia="zh-CN"/>
              </w:rPr>
            </w:pPr>
          </w:p>
          <w:p w14:paraId="58513CA5">
            <w:pPr>
              <w:jc w:val="center"/>
              <w:rPr>
                <w:rFonts w:hint="eastAsia"/>
                <w:sz w:val="18"/>
                <w:szCs w:val="18"/>
                <w:vertAlign w:val="baseline"/>
                <w:lang w:val="en-US" w:eastAsia="zh-CN"/>
              </w:rPr>
            </w:pPr>
          </w:p>
          <w:p w14:paraId="7976B74B">
            <w:pPr>
              <w:jc w:val="center"/>
              <w:rPr>
                <w:rFonts w:hint="eastAsia"/>
                <w:sz w:val="18"/>
                <w:szCs w:val="18"/>
                <w:vertAlign w:val="baseline"/>
                <w:lang w:val="en-US" w:eastAsia="zh-CN"/>
              </w:rPr>
            </w:pPr>
          </w:p>
          <w:p w14:paraId="52F85F37">
            <w:pPr>
              <w:jc w:val="center"/>
              <w:rPr>
                <w:rFonts w:hint="default"/>
                <w:sz w:val="18"/>
                <w:szCs w:val="18"/>
                <w:vertAlign w:val="baseline"/>
                <w:lang w:val="en-US" w:eastAsia="zh-CN"/>
              </w:rPr>
            </w:pPr>
            <w:r>
              <w:rPr>
                <w:rFonts w:hint="eastAsia"/>
                <w:sz w:val="18"/>
                <w:szCs w:val="18"/>
                <w:vertAlign w:val="baseline"/>
                <w:lang w:val="en-US" w:eastAsia="zh-CN"/>
              </w:rPr>
              <w:t>3</w:t>
            </w:r>
          </w:p>
        </w:tc>
        <w:tc>
          <w:tcPr>
            <w:tcW w:w="1195" w:type="dxa"/>
          </w:tcPr>
          <w:p w14:paraId="032F22F7">
            <w:pPr>
              <w:jc w:val="cente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p>
          <w:p w14:paraId="5E984173">
            <w:pPr>
              <w:jc w:val="cente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p>
          <w:p w14:paraId="5B870CBB">
            <w:pPr>
              <w:jc w:val="cente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p>
          <w:p w14:paraId="15645F6E">
            <w:pPr>
              <w:jc w:val="center"/>
              <w:rPr>
                <w:rFonts w:hint="eastAsia" w:asciiTheme="minorEastAsia" w:hAnsiTheme="minorEastAsia" w:eastAsiaTheme="minorEastAsia" w:cstheme="minorEastAsia"/>
                <w:sz w:val="18"/>
                <w:szCs w:val="18"/>
                <w:vertAlign w:val="baseline"/>
                <w:lang w:val="en-US" w:eastAsia="zh-CN"/>
              </w:rPr>
            </w:pPr>
            <w:r>
              <w:rPr>
                <w:rFonts w:hint="eastAsia"/>
                <w:sz w:val="21"/>
                <w:szCs w:val="21"/>
                <w:vertAlign w:val="baseline"/>
                <w:lang w:val="en-US" w:eastAsia="zh-CN"/>
              </w:rPr>
              <w:t>成人熏蒸床</w:t>
            </w:r>
          </w:p>
        </w:tc>
        <w:tc>
          <w:tcPr>
            <w:tcW w:w="689" w:type="dxa"/>
          </w:tcPr>
          <w:p w14:paraId="7EE6E0EC">
            <w:pPr>
              <w:jc w:val="center"/>
              <w:rPr>
                <w:rFonts w:hint="eastAsia" w:asciiTheme="minorEastAsia" w:hAnsiTheme="minorEastAsia" w:eastAsiaTheme="minorEastAsia" w:cstheme="minorEastAsia"/>
                <w:b w:val="0"/>
                <w:bCs w:val="0"/>
                <w:sz w:val="18"/>
                <w:szCs w:val="18"/>
                <w:vertAlign w:val="baseline"/>
                <w:lang w:val="en-US" w:eastAsia="zh-CN"/>
              </w:rPr>
            </w:pPr>
          </w:p>
          <w:p w14:paraId="753D3DB3">
            <w:pPr>
              <w:jc w:val="center"/>
              <w:rPr>
                <w:rFonts w:hint="eastAsia" w:asciiTheme="minorEastAsia" w:hAnsiTheme="minorEastAsia" w:eastAsiaTheme="minorEastAsia" w:cstheme="minorEastAsia"/>
                <w:b w:val="0"/>
                <w:bCs w:val="0"/>
                <w:sz w:val="18"/>
                <w:szCs w:val="18"/>
                <w:vertAlign w:val="baseline"/>
                <w:lang w:val="en-US" w:eastAsia="zh-CN"/>
              </w:rPr>
            </w:pPr>
          </w:p>
          <w:p w14:paraId="36943C76">
            <w:pPr>
              <w:jc w:val="center"/>
              <w:rPr>
                <w:rFonts w:hint="eastAsia" w:asciiTheme="minorEastAsia" w:hAnsiTheme="minorEastAsia" w:eastAsiaTheme="minorEastAsia" w:cstheme="minorEastAsia"/>
                <w:b w:val="0"/>
                <w:bCs w:val="0"/>
                <w:sz w:val="18"/>
                <w:szCs w:val="18"/>
                <w:vertAlign w:val="baseline"/>
                <w:lang w:val="en-US" w:eastAsia="zh-CN"/>
              </w:rPr>
            </w:pPr>
          </w:p>
          <w:p w14:paraId="01BAF0E1">
            <w:pPr>
              <w:jc w:val="center"/>
              <w:rPr>
                <w:rFonts w:hint="eastAsia" w:asciiTheme="minorEastAsia" w:hAnsiTheme="minorEastAsia" w:eastAsiaTheme="minorEastAsia" w:cstheme="minorEastAsia"/>
                <w:b w:val="0"/>
                <w:bCs w:val="0"/>
                <w:sz w:val="18"/>
                <w:szCs w:val="18"/>
                <w:vertAlign w:val="baseline"/>
                <w:lang w:val="en-US" w:eastAsia="zh-CN"/>
              </w:rPr>
            </w:pPr>
          </w:p>
          <w:p w14:paraId="366C0F40">
            <w:p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1</w:t>
            </w:r>
          </w:p>
        </w:tc>
        <w:tc>
          <w:tcPr>
            <w:tcW w:w="675" w:type="dxa"/>
          </w:tcPr>
          <w:p w14:paraId="15105987">
            <w:pPr>
              <w:jc w:val="center"/>
              <w:rPr>
                <w:rFonts w:hint="eastAsia" w:asciiTheme="minorEastAsia" w:hAnsiTheme="minorEastAsia" w:eastAsiaTheme="minorEastAsia" w:cstheme="minorEastAsia"/>
                <w:b w:val="0"/>
                <w:bCs w:val="0"/>
                <w:sz w:val="18"/>
                <w:szCs w:val="18"/>
                <w:vertAlign w:val="baseline"/>
                <w:lang w:val="en-US" w:eastAsia="zh-CN"/>
              </w:rPr>
            </w:pPr>
          </w:p>
          <w:p w14:paraId="67912010">
            <w:pPr>
              <w:jc w:val="center"/>
              <w:rPr>
                <w:rFonts w:hint="eastAsia" w:asciiTheme="minorEastAsia" w:hAnsiTheme="minorEastAsia" w:eastAsiaTheme="minorEastAsia" w:cstheme="minorEastAsia"/>
                <w:b w:val="0"/>
                <w:bCs w:val="0"/>
                <w:sz w:val="18"/>
                <w:szCs w:val="18"/>
                <w:vertAlign w:val="baseline"/>
                <w:lang w:val="en-US" w:eastAsia="zh-CN"/>
              </w:rPr>
            </w:pPr>
          </w:p>
          <w:p w14:paraId="3DF4D667">
            <w:pPr>
              <w:jc w:val="center"/>
              <w:rPr>
                <w:rFonts w:hint="eastAsia" w:asciiTheme="minorEastAsia" w:hAnsiTheme="minorEastAsia" w:eastAsiaTheme="minorEastAsia" w:cstheme="minorEastAsia"/>
                <w:b w:val="0"/>
                <w:bCs w:val="0"/>
                <w:sz w:val="18"/>
                <w:szCs w:val="18"/>
                <w:vertAlign w:val="baseline"/>
                <w:lang w:val="en-US" w:eastAsia="zh-CN"/>
              </w:rPr>
            </w:pPr>
          </w:p>
          <w:p w14:paraId="4A673C94">
            <w:pPr>
              <w:jc w:val="center"/>
              <w:rPr>
                <w:rFonts w:hint="eastAsia" w:asciiTheme="minorEastAsia" w:hAnsiTheme="minorEastAsia" w:eastAsiaTheme="minorEastAsia" w:cstheme="minorEastAsia"/>
                <w:b w:val="0"/>
                <w:bCs w:val="0"/>
                <w:sz w:val="18"/>
                <w:szCs w:val="18"/>
                <w:vertAlign w:val="baseline"/>
                <w:lang w:val="en-US" w:eastAsia="zh-CN"/>
              </w:rPr>
            </w:pPr>
          </w:p>
          <w:p w14:paraId="2734DCAD">
            <w:p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台</w:t>
            </w:r>
          </w:p>
        </w:tc>
        <w:tc>
          <w:tcPr>
            <w:tcW w:w="4980" w:type="dxa"/>
          </w:tcPr>
          <w:p w14:paraId="09B34015">
            <w:pPr>
              <w:numPr>
                <w:ilvl w:val="0"/>
                <w:numId w:val="0"/>
              </w:numPr>
              <w:jc w:val="left"/>
              <w:rPr>
                <w:rFonts w:hint="default"/>
                <w:sz w:val="21"/>
                <w:szCs w:val="21"/>
                <w:vertAlign w:val="baseline"/>
                <w:lang w:val="en-US" w:eastAsia="zh-CN"/>
              </w:rPr>
            </w:pPr>
          </w:p>
          <w:p w14:paraId="18242C5C">
            <w:pPr>
              <w:numPr>
                <w:ilvl w:val="0"/>
                <w:numId w:val="0"/>
              </w:numPr>
              <w:jc w:val="left"/>
              <w:rPr>
                <w:rFonts w:hint="eastAsia"/>
                <w:sz w:val="21"/>
                <w:szCs w:val="21"/>
                <w:vertAlign w:val="baseline"/>
                <w:lang w:val="en-US" w:eastAsia="zh-CN"/>
              </w:rPr>
            </w:pPr>
            <w:r>
              <w:rPr>
                <w:rFonts w:hint="eastAsia"/>
                <w:sz w:val="21"/>
                <w:szCs w:val="21"/>
                <w:vertAlign w:val="baseline"/>
                <w:lang w:val="en-US" w:eastAsia="zh-CN"/>
              </w:rPr>
              <w:t>1、品牌：国产品牌；</w:t>
            </w:r>
          </w:p>
          <w:p w14:paraId="3B775900">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2、采用LCD显示屏，设定参数、实时数据数码显示，直观明了；</w:t>
            </w:r>
          </w:p>
          <w:p w14:paraId="1E32D045">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3、采用感应式触摸开关控制，方便临床操作；</w:t>
            </w:r>
          </w:p>
          <w:p w14:paraId="7D6A207B">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4、熏蒸区域根据人体工程学的结构合理设计，可灵活选择颈部、肩部、腰部、腿部（整个督脉）进行治疗；</w:t>
            </w:r>
          </w:p>
          <w:p w14:paraId="7DA705C9">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5、温度、时间在规定范围内自由设定；</w:t>
            </w:r>
          </w:p>
          <w:p w14:paraId="2B1A7C20">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6、外置式加药液，既能起到过滤作用又能保证加药的安全；</w:t>
            </w:r>
          </w:p>
          <w:p w14:paraId="0D030452">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7、采用电控加药，换药、清洗方便；</w:t>
            </w:r>
          </w:p>
          <w:p w14:paraId="4012CF1B">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8、治疗有不同的挡位，可灵活选择；</w:t>
            </w:r>
          </w:p>
          <w:p w14:paraId="69363D11">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9、设备具有两种独立的超温保护装置；</w:t>
            </w:r>
          </w:p>
          <w:p w14:paraId="55FC700C">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10、床体采用医用级亚克力材质，一次性成型，光滑美观；</w:t>
            </w:r>
          </w:p>
          <w:p w14:paraId="4C834046">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11、具有故障自动检测功能，并显示故障代码，同时在故障时及时发出提示音，安全可靠；</w:t>
            </w:r>
          </w:p>
          <w:p w14:paraId="1F6AC9C9">
            <w:pPr>
              <w:jc w:val="left"/>
              <w:rPr>
                <w:rFonts w:hint="eastAsia" w:ascii="仿宋" w:hAnsi="仿宋" w:eastAsia="仿宋" w:cs="仿宋"/>
                <w:sz w:val="18"/>
                <w:szCs w:val="18"/>
                <w:vertAlign w:val="baseline"/>
                <w:lang w:val="en-US" w:eastAsia="zh-CN"/>
              </w:rPr>
            </w:pPr>
            <w:r>
              <w:rPr>
                <w:rFonts w:hint="eastAsia"/>
                <w:b w:val="0"/>
                <w:bCs w:val="0"/>
                <w:sz w:val="21"/>
                <w:szCs w:val="21"/>
                <w:vertAlign w:val="baseline"/>
                <w:lang w:val="en-US" w:eastAsia="zh-CN"/>
              </w:rPr>
              <w:t>12、具有中药蒸汽输出的送风装置，能有效的均衡药蒸汽温度避免局部烫伤。</w:t>
            </w:r>
          </w:p>
        </w:tc>
      </w:tr>
      <w:tr w14:paraId="3B4F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shd w:val="clear" w:color="auto" w:fill="auto"/>
            <w:vAlign w:val="top"/>
          </w:tcPr>
          <w:p w14:paraId="7A8E7763">
            <w:pPr>
              <w:jc w:val="center"/>
              <w:rPr>
                <w:rFonts w:hint="eastAsia"/>
                <w:sz w:val="18"/>
                <w:szCs w:val="18"/>
                <w:vertAlign w:val="baseline"/>
                <w:lang w:val="en-US" w:eastAsia="zh-CN"/>
              </w:rPr>
            </w:pPr>
          </w:p>
          <w:p w14:paraId="4A03B5E6">
            <w:pPr>
              <w:jc w:val="center"/>
              <w:rPr>
                <w:rFonts w:hint="eastAsia"/>
                <w:sz w:val="18"/>
                <w:szCs w:val="18"/>
                <w:vertAlign w:val="baseline"/>
                <w:lang w:val="en-US" w:eastAsia="zh-CN"/>
              </w:rPr>
            </w:pPr>
          </w:p>
          <w:p w14:paraId="1111352F">
            <w:pPr>
              <w:jc w:val="center"/>
              <w:rPr>
                <w:rFonts w:hint="eastAsia"/>
                <w:sz w:val="18"/>
                <w:szCs w:val="18"/>
                <w:vertAlign w:val="baseline"/>
                <w:lang w:val="en-US" w:eastAsia="zh-CN"/>
              </w:rPr>
            </w:pPr>
          </w:p>
          <w:p w14:paraId="042467C5">
            <w:pPr>
              <w:jc w:val="center"/>
              <w:rPr>
                <w:rFonts w:hint="eastAsia"/>
                <w:sz w:val="18"/>
                <w:szCs w:val="18"/>
                <w:vertAlign w:val="baseline"/>
                <w:lang w:val="en-US" w:eastAsia="zh-CN"/>
              </w:rPr>
            </w:pPr>
          </w:p>
          <w:p w14:paraId="7E0BD059">
            <w:pPr>
              <w:jc w:val="center"/>
              <w:rPr>
                <w:rFonts w:hint="eastAsia"/>
                <w:sz w:val="18"/>
                <w:szCs w:val="18"/>
                <w:vertAlign w:val="baseline"/>
                <w:lang w:val="en-US" w:eastAsia="zh-CN"/>
              </w:rPr>
            </w:pPr>
          </w:p>
          <w:p w14:paraId="50F7D2BA">
            <w:pPr>
              <w:jc w:val="center"/>
              <w:rPr>
                <w:rFonts w:hint="eastAsia"/>
                <w:sz w:val="18"/>
                <w:szCs w:val="18"/>
                <w:vertAlign w:val="baseline"/>
                <w:lang w:val="en-US" w:eastAsia="zh-CN"/>
              </w:rPr>
            </w:pPr>
          </w:p>
          <w:p w14:paraId="400E3E0B">
            <w:pPr>
              <w:jc w:val="center"/>
              <w:rPr>
                <w:rFonts w:hint="eastAsia"/>
                <w:sz w:val="18"/>
                <w:szCs w:val="18"/>
                <w:vertAlign w:val="baseline"/>
                <w:lang w:val="en-US" w:eastAsia="zh-CN"/>
              </w:rPr>
            </w:pPr>
          </w:p>
          <w:p w14:paraId="0C8E0402">
            <w:pPr>
              <w:jc w:val="center"/>
              <w:rPr>
                <w:rFonts w:hint="default" w:asciiTheme="minorHAnsi" w:hAnsiTheme="minorHAnsi" w:eastAsiaTheme="minor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4</w:t>
            </w:r>
          </w:p>
        </w:tc>
        <w:tc>
          <w:tcPr>
            <w:tcW w:w="1195" w:type="dxa"/>
            <w:shd w:val="clear" w:color="auto" w:fill="auto"/>
            <w:vAlign w:val="center"/>
          </w:tcPr>
          <w:p w14:paraId="4FFAB044">
            <w:pPr>
              <w:keepNext w:val="0"/>
              <w:keepLines w:val="0"/>
              <w:widowControl/>
              <w:suppressLineNumbers w:val="0"/>
              <w:jc w:val="center"/>
              <w:textAlignment w:val="center"/>
              <w:rPr>
                <w:rFonts w:hint="eastAsia" w:asciiTheme="minorEastAsia" w:hAnsiTheme="minorEastAsia" w:eastAsiaTheme="minorEastAsia" w:cstheme="minorEastAsia"/>
                <w:b w:val="0"/>
                <w:i w:val="0"/>
                <w:caps w:val="0"/>
                <w:color w:val="000000" w:themeColor="text1"/>
                <w:spacing w:val="0"/>
                <w:w w:val="100"/>
                <w:kern w:val="0"/>
                <w:sz w:val="18"/>
                <w:szCs w:val="18"/>
                <w:lang w:val="en-US" w:eastAsia="zh-CN" w:bidi="ar-SA"/>
                <w14:textFill>
                  <w14:solidFill>
                    <w14:schemeClr w14:val="tx1"/>
                  </w14:solidFill>
                </w14:textFill>
              </w:rPr>
            </w:pPr>
            <w:r>
              <w:rPr>
                <w:rFonts w:hint="eastAsia"/>
                <w:sz w:val="21"/>
                <w:szCs w:val="21"/>
                <w:vertAlign w:val="baseline"/>
                <w:lang w:val="en-US" w:eastAsia="zh-CN"/>
              </w:rPr>
              <w:t>儿童熏蒸床</w:t>
            </w:r>
          </w:p>
        </w:tc>
        <w:tc>
          <w:tcPr>
            <w:tcW w:w="689" w:type="dxa"/>
            <w:shd w:val="clear" w:color="auto" w:fill="auto"/>
            <w:vAlign w:val="center"/>
          </w:tcPr>
          <w:p w14:paraId="4BCC918C">
            <w:pPr>
              <w:widowControl/>
              <w:ind w:firstLine="180" w:firstLineChars="100"/>
              <w:jc w:val="both"/>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1</w:t>
            </w:r>
          </w:p>
        </w:tc>
        <w:tc>
          <w:tcPr>
            <w:tcW w:w="675" w:type="dxa"/>
            <w:shd w:val="clear" w:color="auto" w:fill="auto"/>
            <w:vAlign w:val="top"/>
          </w:tcPr>
          <w:p w14:paraId="5938F8F3">
            <w:pPr>
              <w:jc w:val="center"/>
              <w:rPr>
                <w:rFonts w:hint="eastAsia" w:asciiTheme="minorEastAsia" w:hAnsiTheme="minorEastAsia" w:eastAsiaTheme="minorEastAsia" w:cstheme="minorEastAsia"/>
                <w:sz w:val="18"/>
                <w:szCs w:val="18"/>
                <w:vertAlign w:val="baseline"/>
                <w:lang w:val="en-US" w:eastAsia="zh-CN"/>
              </w:rPr>
            </w:pPr>
          </w:p>
          <w:p w14:paraId="26E2BA92">
            <w:pPr>
              <w:jc w:val="center"/>
              <w:rPr>
                <w:rFonts w:hint="eastAsia" w:asciiTheme="minorEastAsia" w:hAnsiTheme="minorEastAsia" w:eastAsiaTheme="minorEastAsia" w:cstheme="minorEastAsia"/>
                <w:sz w:val="18"/>
                <w:szCs w:val="18"/>
                <w:vertAlign w:val="baseline"/>
                <w:lang w:val="en-US" w:eastAsia="zh-CN"/>
              </w:rPr>
            </w:pPr>
          </w:p>
          <w:p w14:paraId="57B5DD31">
            <w:pPr>
              <w:jc w:val="center"/>
              <w:rPr>
                <w:rFonts w:hint="eastAsia" w:asciiTheme="minorEastAsia" w:hAnsiTheme="minorEastAsia" w:eastAsiaTheme="minorEastAsia" w:cstheme="minorEastAsia"/>
                <w:sz w:val="18"/>
                <w:szCs w:val="18"/>
                <w:vertAlign w:val="baseline"/>
                <w:lang w:val="en-US" w:eastAsia="zh-CN"/>
              </w:rPr>
            </w:pPr>
          </w:p>
          <w:p w14:paraId="431A85A7">
            <w:pPr>
              <w:jc w:val="center"/>
              <w:rPr>
                <w:rFonts w:hint="eastAsia" w:asciiTheme="minorEastAsia" w:hAnsiTheme="minorEastAsia" w:eastAsiaTheme="minorEastAsia" w:cstheme="minorEastAsia"/>
                <w:sz w:val="18"/>
                <w:szCs w:val="18"/>
                <w:vertAlign w:val="baseline"/>
                <w:lang w:val="en-US" w:eastAsia="zh-CN"/>
              </w:rPr>
            </w:pPr>
          </w:p>
          <w:p w14:paraId="186E08B4">
            <w:pPr>
              <w:jc w:val="center"/>
              <w:rPr>
                <w:rFonts w:hint="eastAsia" w:asciiTheme="minorEastAsia" w:hAnsiTheme="minorEastAsia" w:eastAsiaTheme="minorEastAsia" w:cstheme="minorEastAsia"/>
                <w:sz w:val="18"/>
                <w:szCs w:val="18"/>
                <w:vertAlign w:val="baseline"/>
                <w:lang w:val="en-US" w:eastAsia="zh-CN"/>
              </w:rPr>
            </w:pPr>
          </w:p>
          <w:p w14:paraId="4296CD0C">
            <w:pPr>
              <w:jc w:val="both"/>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台</w:t>
            </w:r>
          </w:p>
        </w:tc>
        <w:tc>
          <w:tcPr>
            <w:tcW w:w="4980" w:type="dxa"/>
            <w:shd w:val="clear" w:color="auto" w:fill="auto"/>
            <w:vAlign w:val="top"/>
          </w:tcPr>
          <w:p w14:paraId="25275149">
            <w:pPr>
              <w:numPr>
                <w:ilvl w:val="0"/>
                <w:numId w:val="0"/>
              </w:numPr>
              <w:jc w:val="left"/>
              <w:rPr>
                <w:rFonts w:hint="eastAsia"/>
                <w:sz w:val="21"/>
                <w:szCs w:val="21"/>
                <w:vertAlign w:val="baseline"/>
                <w:lang w:val="en-US" w:eastAsia="zh-CN"/>
              </w:rPr>
            </w:pPr>
            <w:r>
              <w:rPr>
                <w:rFonts w:hint="eastAsia"/>
                <w:sz w:val="21"/>
                <w:szCs w:val="21"/>
                <w:vertAlign w:val="baseline"/>
                <w:lang w:val="en-US" w:eastAsia="zh-CN"/>
              </w:rPr>
              <w:t>1、品牌：国产品牌；</w:t>
            </w:r>
          </w:p>
          <w:p w14:paraId="0AAB97F4">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2、采用LCD显示屏，设定参数、实时数据数码显示，直观明了；</w:t>
            </w:r>
          </w:p>
          <w:p w14:paraId="04A760B9">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3、采用感应式触摸开关控制，方便临床操作；</w:t>
            </w:r>
          </w:p>
          <w:p w14:paraId="389B0248">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4、熏蒸区域根据儿童人体工程学的结构合理设计，可灵活选择颈部、肩部、腰部、腿部（整个督脉）进行治疗；</w:t>
            </w:r>
          </w:p>
          <w:p w14:paraId="48063095">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5、温度、时间在规定范围内自由设定；</w:t>
            </w:r>
          </w:p>
          <w:p w14:paraId="052E1CBB">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6、外置式加药液，既能起到过滤作用又能保证加药的安全；</w:t>
            </w:r>
          </w:p>
          <w:p w14:paraId="5F10CB01">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7、采用电控加药，换药、清洗方便；</w:t>
            </w:r>
          </w:p>
          <w:p w14:paraId="7B3B5141">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8、治疗有不同的挡位，可灵活选择；</w:t>
            </w:r>
          </w:p>
          <w:p w14:paraId="0D7BB528">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9、设备具有两种独立的超温保护装置；</w:t>
            </w:r>
          </w:p>
          <w:p w14:paraId="23803645">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10、床体采用医用级亚克力材质，一次性成型，光滑美观；</w:t>
            </w:r>
          </w:p>
          <w:p w14:paraId="4F50614B">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11、具有故障自动检测功能，并显示故障代码，同时在故障时及时发出提示音，安全可靠；</w:t>
            </w:r>
          </w:p>
          <w:p w14:paraId="780B8030">
            <w:pPr>
              <w:jc w:val="left"/>
              <w:rPr>
                <w:rFonts w:hint="eastAsia" w:ascii="仿宋" w:hAnsi="仿宋" w:eastAsia="仿宋" w:cs="仿宋"/>
                <w:sz w:val="18"/>
                <w:szCs w:val="18"/>
                <w:lang w:val="en-US" w:eastAsia="zh-CN"/>
              </w:rPr>
            </w:pPr>
            <w:r>
              <w:rPr>
                <w:rFonts w:hint="eastAsia"/>
                <w:b w:val="0"/>
                <w:bCs w:val="0"/>
                <w:sz w:val="21"/>
                <w:szCs w:val="21"/>
                <w:vertAlign w:val="baseline"/>
                <w:lang w:val="en-US" w:eastAsia="zh-CN"/>
              </w:rPr>
              <w:t>12、具有中药蒸汽输出的送风装置，能有效的均衡药蒸汽温度避免局部烫伤。</w:t>
            </w:r>
          </w:p>
          <w:p w14:paraId="75EDD6B5">
            <w:pPr>
              <w:pStyle w:val="8"/>
              <w:jc w:val="left"/>
              <w:rPr>
                <w:rFonts w:hint="eastAsia" w:ascii="仿宋" w:hAnsi="仿宋" w:eastAsia="仿宋" w:cs="仿宋"/>
                <w:sz w:val="18"/>
                <w:szCs w:val="18"/>
                <w:lang w:val="en-US" w:eastAsia="zh-CN"/>
              </w:rPr>
            </w:pPr>
          </w:p>
          <w:p w14:paraId="0F830CE3">
            <w:pPr>
              <w:jc w:val="left"/>
              <w:rPr>
                <w:rFonts w:hint="eastAsia" w:ascii="仿宋" w:hAnsi="仿宋" w:eastAsia="仿宋" w:cs="仿宋"/>
                <w:kern w:val="2"/>
                <w:sz w:val="18"/>
                <w:szCs w:val="18"/>
                <w:vertAlign w:val="baseline"/>
                <w:lang w:val="en-US" w:eastAsia="zh-CN" w:bidi="ar-SA"/>
              </w:rPr>
            </w:pPr>
          </w:p>
        </w:tc>
      </w:tr>
      <w:tr w14:paraId="47C2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top"/>
          </w:tcPr>
          <w:p w14:paraId="6C5F2250">
            <w:pPr>
              <w:jc w:val="center"/>
              <w:rPr>
                <w:rFonts w:hint="eastAsia"/>
                <w:sz w:val="18"/>
                <w:szCs w:val="18"/>
                <w:vertAlign w:val="baseline"/>
                <w:lang w:val="en-US" w:eastAsia="zh-CN"/>
              </w:rPr>
            </w:pPr>
          </w:p>
          <w:p w14:paraId="0218B743">
            <w:pPr>
              <w:jc w:val="center"/>
              <w:rPr>
                <w:rFonts w:hint="eastAsia"/>
                <w:sz w:val="18"/>
                <w:szCs w:val="18"/>
                <w:vertAlign w:val="baseline"/>
                <w:lang w:val="en-US" w:eastAsia="zh-CN"/>
              </w:rPr>
            </w:pPr>
          </w:p>
          <w:p w14:paraId="0DC94BCE">
            <w:pPr>
              <w:jc w:val="center"/>
              <w:rPr>
                <w:rFonts w:hint="eastAsia"/>
                <w:sz w:val="18"/>
                <w:szCs w:val="18"/>
                <w:vertAlign w:val="baseline"/>
                <w:lang w:val="en-US" w:eastAsia="zh-CN"/>
              </w:rPr>
            </w:pPr>
          </w:p>
          <w:p w14:paraId="049464D2">
            <w:pPr>
              <w:jc w:val="center"/>
              <w:rPr>
                <w:rFonts w:hint="eastAsia"/>
                <w:sz w:val="18"/>
                <w:szCs w:val="18"/>
                <w:vertAlign w:val="baseline"/>
                <w:lang w:val="en-US" w:eastAsia="zh-CN"/>
              </w:rPr>
            </w:pPr>
          </w:p>
          <w:p w14:paraId="2BA72CF9">
            <w:pPr>
              <w:jc w:val="center"/>
              <w:rPr>
                <w:rFonts w:hint="eastAsia"/>
                <w:sz w:val="18"/>
                <w:szCs w:val="18"/>
                <w:vertAlign w:val="baseline"/>
                <w:lang w:val="en-US" w:eastAsia="zh-CN"/>
              </w:rPr>
            </w:pPr>
          </w:p>
          <w:p w14:paraId="3E1EF284">
            <w:pPr>
              <w:jc w:val="center"/>
              <w:rPr>
                <w:rFonts w:hint="eastAsia"/>
                <w:sz w:val="18"/>
                <w:szCs w:val="18"/>
                <w:vertAlign w:val="baseline"/>
                <w:lang w:val="en-US" w:eastAsia="zh-CN"/>
              </w:rPr>
            </w:pPr>
          </w:p>
          <w:p w14:paraId="72B98B9A">
            <w:pPr>
              <w:jc w:val="center"/>
              <w:rPr>
                <w:rFonts w:hint="eastAsia"/>
                <w:sz w:val="18"/>
                <w:szCs w:val="18"/>
                <w:vertAlign w:val="baseline"/>
                <w:lang w:val="en-US" w:eastAsia="zh-CN"/>
              </w:rPr>
            </w:pPr>
          </w:p>
          <w:p w14:paraId="3C1EA1B8">
            <w:pPr>
              <w:jc w:val="center"/>
              <w:rPr>
                <w:rFonts w:hint="default"/>
                <w:sz w:val="18"/>
                <w:szCs w:val="18"/>
                <w:vertAlign w:val="baseline"/>
                <w:lang w:val="en-US" w:eastAsia="zh-CN"/>
              </w:rPr>
            </w:pPr>
            <w:r>
              <w:rPr>
                <w:rFonts w:hint="eastAsia"/>
                <w:sz w:val="18"/>
                <w:szCs w:val="18"/>
                <w:vertAlign w:val="baseline"/>
                <w:lang w:val="en-US" w:eastAsia="zh-CN"/>
              </w:rPr>
              <w:t>5</w:t>
            </w:r>
          </w:p>
        </w:tc>
        <w:tc>
          <w:tcPr>
            <w:tcW w:w="1195" w:type="dxa"/>
            <w:vAlign w:val="center"/>
          </w:tcPr>
          <w:p w14:paraId="7176625B">
            <w:pPr>
              <w:keepNext w:val="0"/>
              <w:keepLines w:val="0"/>
              <w:widowControl/>
              <w:suppressLineNumbers w:val="0"/>
              <w:jc w:val="center"/>
              <w:textAlignment w:val="center"/>
              <w:rPr>
                <w:rFonts w:hint="eastAsia" w:asciiTheme="minorEastAsia" w:hAnsiTheme="minorEastAsia" w:eastAsiaTheme="minorEastAsia" w:cstheme="minorEastAsia"/>
                <w:b w:val="0"/>
                <w:i w:val="0"/>
                <w:caps w:val="0"/>
                <w:color w:val="000000" w:themeColor="text1"/>
                <w:spacing w:val="0"/>
                <w:w w:val="100"/>
                <w:kern w:val="0"/>
                <w:sz w:val="18"/>
                <w:szCs w:val="18"/>
                <w:lang w:val="en-US" w:eastAsia="zh-CN"/>
                <w14:textFill>
                  <w14:solidFill>
                    <w14:schemeClr w14:val="tx1"/>
                  </w14:solidFill>
                </w14:textFill>
              </w:rPr>
            </w:pPr>
            <w:r>
              <w:rPr>
                <w:rFonts w:hint="eastAsia"/>
                <w:sz w:val="21"/>
                <w:szCs w:val="21"/>
                <w:vertAlign w:val="baseline"/>
                <w:lang w:val="en-US" w:eastAsia="zh-CN"/>
              </w:rPr>
              <w:t>眼部熏蒸仪</w:t>
            </w:r>
          </w:p>
        </w:tc>
        <w:tc>
          <w:tcPr>
            <w:tcW w:w="689" w:type="dxa"/>
            <w:vAlign w:val="center"/>
          </w:tcPr>
          <w:p w14:paraId="03A754D8">
            <w:pPr>
              <w:widowControl/>
              <w:ind w:firstLine="180" w:firstLineChars="100"/>
              <w:jc w:val="both"/>
              <w:textAlignment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w:t>
            </w:r>
          </w:p>
        </w:tc>
        <w:tc>
          <w:tcPr>
            <w:tcW w:w="675" w:type="dxa"/>
          </w:tcPr>
          <w:p w14:paraId="429153CD">
            <w:pPr>
              <w:jc w:val="center"/>
              <w:rPr>
                <w:rFonts w:hint="eastAsia" w:asciiTheme="minorEastAsia" w:hAnsiTheme="minorEastAsia" w:eastAsiaTheme="minorEastAsia" w:cstheme="minorEastAsia"/>
                <w:sz w:val="18"/>
                <w:szCs w:val="18"/>
                <w:vertAlign w:val="baseline"/>
                <w:lang w:val="en-US" w:eastAsia="zh-CN"/>
              </w:rPr>
            </w:pPr>
          </w:p>
          <w:p w14:paraId="0263DCB3">
            <w:pPr>
              <w:jc w:val="center"/>
              <w:rPr>
                <w:rFonts w:hint="eastAsia" w:asciiTheme="minorEastAsia" w:hAnsiTheme="minorEastAsia" w:eastAsiaTheme="minorEastAsia" w:cstheme="minorEastAsia"/>
                <w:sz w:val="18"/>
                <w:szCs w:val="18"/>
                <w:vertAlign w:val="baseline"/>
                <w:lang w:val="en-US" w:eastAsia="zh-CN"/>
              </w:rPr>
            </w:pPr>
          </w:p>
          <w:p w14:paraId="1B232FDB">
            <w:pPr>
              <w:jc w:val="center"/>
              <w:rPr>
                <w:rFonts w:hint="eastAsia" w:asciiTheme="minorEastAsia" w:hAnsiTheme="minorEastAsia" w:eastAsiaTheme="minorEastAsia" w:cstheme="minorEastAsia"/>
                <w:sz w:val="18"/>
                <w:szCs w:val="18"/>
                <w:vertAlign w:val="baseline"/>
                <w:lang w:val="en-US" w:eastAsia="zh-CN"/>
              </w:rPr>
            </w:pPr>
          </w:p>
          <w:p w14:paraId="171F0CB1">
            <w:pPr>
              <w:jc w:val="center"/>
              <w:rPr>
                <w:rFonts w:hint="eastAsia" w:asciiTheme="minorEastAsia" w:hAnsiTheme="minorEastAsia" w:eastAsiaTheme="minorEastAsia" w:cstheme="minorEastAsia"/>
                <w:sz w:val="18"/>
                <w:szCs w:val="18"/>
                <w:vertAlign w:val="baseline"/>
                <w:lang w:val="en-US" w:eastAsia="zh-CN"/>
              </w:rPr>
            </w:pPr>
          </w:p>
          <w:p w14:paraId="27CA5FB8">
            <w:pPr>
              <w:jc w:val="center"/>
              <w:rPr>
                <w:rFonts w:hint="eastAsia" w:asciiTheme="minorEastAsia" w:hAnsiTheme="minorEastAsia" w:eastAsiaTheme="minorEastAsia" w:cstheme="minorEastAsia"/>
                <w:sz w:val="18"/>
                <w:szCs w:val="18"/>
                <w:vertAlign w:val="baseline"/>
                <w:lang w:val="en-US" w:eastAsia="zh-CN"/>
              </w:rPr>
            </w:pPr>
          </w:p>
          <w:p w14:paraId="305A51A5">
            <w:pPr>
              <w:jc w:val="center"/>
              <w:rPr>
                <w:rFonts w:hint="eastAsia" w:asciiTheme="minorEastAsia" w:hAnsiTheme="minorEastAsia" w:eastAsiaTheme="minorEastAsia" w:cstheme="minorEastAsia"/>
                <w:sz w:val="18"/>
                <w:szCs w:val="18"/>
                <w:vertAlign w:val="baseline"/>
                <w:lang w:val="en-US" w:eastAsia="zh-CN"/>
              </w:rPr>
            </w:pPr>
          </w:p>
          <w:p w14:paraId="4A9E402A">
            <w:pPr>
              <w:jc w:val="center"/>
              <w:rPr>
                <w:rFonts w:hint="eastAsia" w:asciiTheme="minorEastAsia" w:hAnsiTheme="minorEastAsia" w:eastAsiaTheme="minorEastAsia" w:cstheme="minorEastAsia"/>
                <w:sz w:val="18"/>
                <w:szCs w:val="18"/>
                <w:vertAlign w:val="baseline"/>
                <w:lang w:val="en-US" w:eastAsia="zh-CN"/>
              </w:rPr>
            </w:pPr>
          </w:p>
          <w:p w14:paraId="6CE94A60">
            <w:pPr>
              <w:jc w:val="center"/>
              <w:rPr>
                <w:rFonts w:hint="eastAsia" w:asciiTheme="minorEastAsia" w:hAnsiTheme="minorEastAsia" w:eastAsiaTheme="minorEastAsia" w:cstheme="minorEastAsia"/>
                <w:sz w:val="18"/>
                <w:szCs w:val="18"/>
                <w:vertAlign w:val="baseline"/>
                <w:lang w:val="en-US" w:eastAsia="zh-CN"/>
              </w:rPr>
            </w:pPr>
          </w:p>
          <w:p w14:paraId="405C7C8A">
            <w:pPr>
              <w:jc w:val="center"/>
              <w:rPr>
                <w:rFonts w:hint="eastAsia" w:asciiTheme="minorEastAsia" w:hAnsiTheme="minorEastAsia" w:eastAsiaTheme="minorEastAsia" w:cstheme="minorEastAsia"/>
                <w:sz w:val="18"/>
                <w:szCs w:val="18"/>
                <w:vertAlign w:val="baseline"/>
                <w:lang w:val="en-US" w:eastAsia="zh-CN"/>
              </w:rPr>
            </w:pPr>
          </w:p>
          <w:p w14:paraId="2CEF918F">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台</w:t>
            </w:r>
          </w:p>
        </w:tc>
        <w:tc>
          <w:tcPr>
            <w:tcW w:w="4980" w:type="dxa"/>
          </w:tcPr>
          <w:p w14:paraId="3CD0A34D">
            <w:pPr>
              <w:numPr>
                <w:ilvl w:val="0"/>
                <w:numId w:val="0"/>
              </w:numPr>
              <w:jc w:val="left"/>
              <w:rPr>
                <w:rFonts w:hint="eastAsia"/>
                <w:sz w:val="21"/>
                <w:szCs w:val="21"/>
                <w:vertAlign w:val="baseline"/>
                <w:lang w:val="en-US" w:eastAsia="zh-CN"/>
              </w:rPr>
            </w:pPr>
            <w:r>
              <w:rPr>
                <w:rFonts w:hint="eastAsia"/>
                <w:sz w:val="21"/>
                <w:szCs w:val="21"/>
                <w:vertAlign w:val="baseline"/>
                <w:lang w:val="en-US" w:eastAsia="zh-CN"/>
              </w:rPr>
              <w:t>1、品牌：国产品牌；</w:t>
            </w:r>
          </w:p>
          <w:p w14:paraId="6C5B13F4">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2、采用LCD显示屏，设定参数、实时数据数码显示，直观明了；可移动。</w:t>
            </w:r>
          </w:p>
          <w:p w14:paraId="6B949F8C">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3、采用感应式触摸开关控制，方便临床操作；</w:t>
            </w:r>
          </w:p>
          <w:p w14:paraId="586325A9">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4、熏蒸仪适合于儿童眼部疾病治疗和保健治疗，如近视、弱视、闪光、视疲劳等，双头设计；</w:t>
            </w:r>
          </w:p>
          <w:p w14:paraId="3AA26A96">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5、温度、时间在规定范围内自由设定；</w:t>
            </w:r>
          </w:p>
          <w:p w14:paraId="490139EC">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6、外置式加药液，既能起到过滤作用又能保证加药的安全；</w:t>
            </w:r>
          </w:p>
          <w:p w14:paraId="7789F28A">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7、采用电控加药，换药、清洗方便；</w:t>
            </w:r>
          </w:p>
          <w:p w14:paraId="74AFD00A">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8、治疗有不同的挡位，可灵活选择；</w:t>
            </w:r>
          </w:p>
          <w:p w14:paraId="5323A64F">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9、具有故障自动检测功能，并显示故障代码，同时在故障时及时发出提示音，安全可靠；</w:t>
            </w:r>
          </w:p>
          <w:p w14:paraId="4CC5502D">
            <w:pPr>
              <w:jc w:val="left"/>
              <w:rPr>
                <w:rFonts w:hint="eastAsia" w:ascii="仿宋" w:hAnsi="仿宋" w:eastAsia="仿宋" w:cs="仿宋"/>
                <w:sz w:val="18"/>
                <w:szCs w:val="18"/>
                <w:lang w:val="en-US" w:eastAsia="zh-CN"/>
              </w:rPr>
            </w:pPr>
            <w:r>
              <w:rPr>
                <w:rFonts w:hint="eastAsia"/>
                <w:b w:val="0"/>
                <w:bCs w:val="0"/>
                <w:sz w:val="21"/>
                <w:szCs w:val="21"/>
                <w:vertAlign w:val="baseline"/>
                <w:lang w:val="en-US" w:eastAsia="zh-CN"/>
              </w:rPr>
              <w:t>10、具有中药蒸汽输出的送风装置，能有效的均衡药蒸汽温度避免局部烫伤。</w:t>
            </w:r>
          </w:p>
          <w:p w14:paraId="23CAA365">
            <w:pPr>
              <w:pStyle w:val="8"/>
              <w:jc w:val="left"/>
              <w:rPr>
                <w:rFonts w:hint="eastAsia" w:ascii="仿宋" w:hAnsi="仿宋" w:eastAsia="仿宋" w:cs="仿宋"/>
                <w:sz w:val="18"/>
                <w:szCs w:val="18"/>
                <w:lang w:val="en-US" w:eastAsia="zh-CN"/>
              </w:rPr>
            </w:pPr>
          </w:p>
          <w:p w14:paraId="44F54CAD">
            <w:pPr>
              <w:jc w:val="left"/>
              <w:rPr>
                <w:rFonts w:hint="eastAsia" w:ascii="仿宋" w:hAnsi="仿宋" w:eastAsia="仿宋" w:cs="仿宋"/>
                <w:sz w:val="18"/>
                <w:szCs w:val="18"/>
                <w:vertAlign w:val="baseline"/>
                <w:lang w:val="en-US" w:eastAsia="zh-CN"/>
              </w:rPr>
            </w:pPr>
          </w:p>
        </w:tc>
      </w:tr>
    </w:tbl>
    <w:p w14:paraId="135511E7">
      <w:pPr>
        <w:pStyle w:val="5"/>
        <w:rPr>
          <w:rFonts w:hint="eastAsia" w:asciiTheme="minorEastAsia" w:hAnsiTheme="minorEastAsia" w:eastAsiaTheme="minorEastAsia" w:cstheme="minorEastAsia"/>
          <w:sz w:val="24"/>
          <w:szCs w:val="24"/>
          <w:lang w:val="en-US" w:eastAsia="zh-CN"/>
        </w:rPr>
      </w:pPr>
    </w:p>
    <w:p w14:paraId="379D007C">
      <w:pPr>
        <w:rPr>
          <w:rFonts w:hint="eastAsia" w:asciiTheme="minorEastAsia" w:hAnsiTheme="minorEastAsia" w:eastAsiaTheme="minorEastAsia" w:cstheme="minorEastAsia"/>
          <w:sz w:val="24"/>
          <w:szCs w:val="24"/>
          <w:lang w:val="en-US" w:eastAsia="zh-CN"/>
        </w:rPr>
      </w:pPr>
    </w:p>
    <w:p w14:paraId="220A9B33">
      <w:pPr>
        <w:pStyle w:val="5"/>
        <w:rPr>
          <w:rFonts w:hint="eastAsia" w:asciiTheme="minorEastAsia" w:hAnsiTheme="minorEastAsia" w:eastAsiaTheme="minorEastAsia" w:cstheme="minorEastAsia"/>
          <w:sz w:val="24"/>
          <w:szCs w:val="24"/>
          <w:lang w:val="en-US" w:eastAsia="zh-CN"/>
        </w:rPr>
      </w:pPr>
    </w:p>
    <w:p w14:paraId="3502F574">
      <w:pPr>
        <w:rPr>
          <w:rFonts w:hint="eastAsia" w:asciiTheme="minorEastAsia" w:hAnsiTheme="minorEastAsia" w:eastAsiaTheme="minorEastAsia" w:cstheme="minorEastAsia"/>
          <w:sz w:val="24"/>
          <w:szCs w:val="24"/>
          <w:lang w:val="en-US" w:eastAsia="zh-CN"/>
        </w:rPr>
      </w:pPr>
    </w:p>
    <w:p w14:paraId="55AFEE9A">
      <w:pPr>
        <w:pStyle w:val="5"/>
        <w:rPr>
          <w:rFonts w:hint="eastAsia" w:asciiTheme="minorEastAsia" w:hAnsiTheme="minorEastAsia" w:eastAsiaTheme="minorEastAsia" w:cstheme="minorEastAsia"/>
          <w:sz w:val="24"/>
          <w:szCs w:val="24"/>
          <w:lang w:val="en-US" w:eastAsia="zh-CN"/>
        </w:rPr>
      </w:pPr>
    </w:p>
    <w:p w14:paraId="14D48F52">
      <w:pPr>
        <w:rPr>
          <w:rFonts w:hint="eastAsia" w:asciiTheme="minorEastAsia" w:hAnsiTheme="minorEastAsia" w:eastAsiaTheme="minorEastAsia" w:cstheme="minorEastAsia"/>
          <w:sz w:val="24"/>
          <w:szCs w:val="24"/>
          <w:lang w:val="en-US" w:eastAsia="zh-CN"/>
        </w:rPr>
      </w:pPr>
    </w:p>
    <w:p w14:paraId="3AC2DE1A">
      <w:pPr>
        <w:pStyle w:val="5"/>
        <w:rPr>
          <w:rFonts w:hint="eastAsia" w:asciiTheme="minorEastAsia" w:hAnsiTheme="minorEastAsia" w:eastAsiaTheme="minorEastAsia" w:cstheme="minorEastAsia"/>
          <w:sz w:val="24"/>
          <w:szCs w:val="24"/>
          <w:lang w:val="en-US" w:eastAsia="zh-CN"/>
        </w:rPr>
      </w:pPr>
    </w:p>
    <w:p w14:paraId="4CCDF26B">
      <w:pPr>
        <w:rPr>
          <w:rFonts w:hint="eastAsia" w:asciiTheme="minorEastAsia" w:hAnsiTheme="minorEastAsia" w:eastAsiaTheme="minorEastAsia" w:cstheme="minorEastAsia"/>
          <w:sz w:val="24"/>
          <w:szCs w:val="24"/>
          <w:lang w:val="en-US" w:eastAsia="zh-CN"/>
        </w:rPr>
      </w:pPr>
    </w:p>
    <w:p w14:paraId="7E338662">
      <w:pPr>
        <w:rPr>
          <w:rFonts w:hint="eastAsia" w:asciiTheme="minorEastAsia" w:hAnsiTheme="minorEastAsia" w:eastAsiaTheme="minorEastAsia" w:cstheme="minorEastAsia"/>
          <w:sz w:val="24"/>
          <w:szCs w:val="24"/>
          <w:lang w:val="en-US" w:eastAsia="zh-CN"/>
        </w:rPr>
      </w:pPr>
    </w:p>
    <w:p w14:paraId="4360150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附件2：</w:t>
      </w:r>
    </w:p>
    <w:p w14:paraId="6B665C0C">
      <w:pPr>
        <w:keepNext w:val="0"/>
        <w:keepLines w:val="0"/>
        <w:pageBreakBefore w:val="0"/>
        <w:kinsoku/>
        <w:wordWrap/>
        <w:overflowPunct/>
        <w:topLinePunct w:val="0"/>
        <w:autoSpaceDE/>
        <w:autoSpaceDN/>
        <w:bidi w:val="0"/>
        <w:adjustRightInd/>
        <w:snapToGrid/>
        <w:spacing w:line="240" w:lineRule="atLeast"/>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大邑县妇女儿童医院（大邑县妇幼保健院）</w:t>
      </w:r>
      <w:r>
        <w:rPr>
          <w:rFonts w:hint="eastAsia" w:asciiTheme="minorEastAsia" w:hAnsiTheme="minorEastAsia" w:eastAsiaTheme="minorEastAsia" w:cstheme="minorEastAsia"/>
          <w:b/>
          <w:bCs/>
          <w:sz w:val="28"/>
          <w:szCs w:val="28"/>
        </w:rPr>
        <w:t>医疗设备</w:t>
      </w:r>
      <w:r>
        <w:rPr>
          <w:rFonts w:hint="eastAsia" w:asciiTheme="minorEastAsia" w:hAnsiTheme="minorEastAsia" w:cstheme="minorEastAsia"/>
          <w:b/>
          <w:bCs/>
          <w:sz w:val="28"/>
          <w:szCs w:val="28"/>
          <w:lang w:val="en-US" w:eastAsia="zh-CN"/>
        </w:rPr>
        <w:t>采购</w:t>
      </w:r>
      <w:r>
        <w:rPr>
          <w:rFonts w:hint="eastAsia" w:asciiTheme="minorEastAsia" w:hAnsiTheme="minorEastAsia" w:eastAsiaTheme="minorEastAsia" w:cstheme="minorEastAsia"/>
          <w:b/>
          <w:bCs/>
          <w:sz w:val="28"/>
          <w:szCs w:val="28"/>
          <w:lang w:val="en-US" w:eastAsia="zh-CN"/>
        </w:rPr>
        <w:t>市场</w:t>
      </w:r>
    </w:p>
    <w:p w14:paraId="6E191A11">
      <w:pPr>
        <w:keepNext w:val="0"/>
        <w:keepLines w:val="0"/>
        <w:pageBreakBefore w:val="0"/>
        <w:kinsoku/>
        <w:wordWrap/>
        <w:overflowPunct/>
        <w:topLinePunct w:val="0"/>
        <w:autoSpaceDE/>
        <w:autoSpaceDN/>
        <w:bidi w:val="0"/>
        <w:adjustRightInd/>
        <w:snapToGrid/>
        <w:spacing w:line="240" w:lineRule="atLeast"/>
        <w:ind w:firstLine="2530" w:firstLineChars="9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调研报名表</w:t>
      </w:r>
    </w:p>
    <w:p w14:paraId="0F28E19B">
      <w:pPr>
        <w:ind w:firstLine="5040" w:firstLineChars="2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产品序号：</w:t>
      </w:r>
    </w:p>
    <w:tbl>
      <w:tblPr>
        <w:tblStyle w:val="9"/>
        <w:tblW w:w="9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1"/>
        <w:gridCol w:w="1700"/>
        <w:gridCol w:w="1211"/>
        <w:gridCol w:w="1219"/>
        <w:gridCol w:w="749"/>
        <w:gridCol w:w="1513"/>
        <w:gridCol w:w="846"/>
        <w:gridCol w:w="1096"/>
      </w:tblGrid>
      <w:tr w14:paraId="272A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141" w:type="dxa"/>
            <w:vMerge w:val="restart"/>
            <w:tcBorders>
              <w:top w:val="single" w:color="auto" w:sz="4" w:space="0"/>
              <w:left w:val="single" w:color="auto" w:sz="4" w:space="0"/>
              <w:bottom w:val="single" w:color="auto" w:sz="4" w:space="0"/>
              <w:right w:val="single" w:color="auto" w:sz="4" w:space="0"/>
            </w:tcBorders>
            <w:noWrap w:val="0"/>
            <w:vAlign w:val="center"/>
          </w:tcPr>
          <w:p w14:paraId="775E10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一、报名供应商信息</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061FEB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公司名称</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18FF539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65912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79977322">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77E3A7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公司类别</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5AD84F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□设备生产厂家           □总代理商           □其他</w:t>
            </w:r>
          </w:p>
        </w:tc>
      </w:tr>
      <w:tr w14:paraId="4D91A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04EB06C9">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20A747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委托代理人</w:t>
            </w:r>
          </w:p>
        </w:tc>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14:paraId="7DDA163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noWrap w:val="0"/>
            <w:vAlign w:val="center"/>
          </w:tcPr>
          <w:p w14:paraId="3C8D10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联系电话</w:t>
            </w: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1F3196E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1F50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auto" w:sz="4" w:space="0"/>
              <w:left w:val="single" w:color="auto" w:sz="4" w:space="0"/>
              <w:bottom w:val="single" w:color="auto" w:sz="4" w:space="0"/>
              <w:right w:val="single" w:color="auto" w:sz="4" w:space="0"/>
            </w:tcBorders>
            <w:noWrap w:val="0"/>
            <w:vAlign w:val="center"/>
          </w:tcPr>
          <w:p w14:paraId="1995A6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二、推荐设备信息</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2A3AC4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注册证名称</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5EF292D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19136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1899E9F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5B9F67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注册证号</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29BF327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4A99A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70A7DD6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7A43A1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生产企业</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667CB56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6E2F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443DDFB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72777E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生产企业规模</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59BB29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□大型    □中型    □小型   □微型</w:t>
            </w:r>
          </w:p>
        </w:tc>
      </w:tr>
      <w:tr w14:paraId="1A9B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38B7755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007EC5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推荐型号</w:t>
            </w:r>
          </w:p>
        </w:tc>
        <w:tc>
          <w:tcPr>
            <w:tcW w:w="3179" w:type="dxa"/>
            <w:gridSpan w:val="3"/>
            <w:tcBorders>
              <w:top w:val="single" w:color="000000" w:sz="4" w:space="0"/>
              <w:left w:val="single" w:color="000000" w:sz="4" w:space="0"/>
              <w:bottom w:val="single" w:color="000000" w:sz="4" w:space="0"/>
              <w:right w:val="single" w:color="000000" w:sz="4" w:space="0"/>
            </w:tcBorders>
            <w:noWrap w:val="0"/>
            <w:vAlign w:val="center"/>
          </w:tcPr>
          <w:p w14:paraId="394D013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359" w:type="dxa"/>
            <w:gridSpan w:val="2"/>
            <w:tcBorders>
              <w:top w:val="single" w:color="000000" w:sz="4" w:space="0"/>
              <w:left w:val="single" w:color="000000" w:sz="4" w:space="0"/>
              <w:bottom w:val="single" w:color="000000" w:sz="4" w:space="0"/>
              <w:right w:val="single" w:color="000000" w:sz="4" w:space="0"/>
            </w:tcBorders>
            <w:noWrap w:val="0"/>
            <w:vAlign w:val="center"/>
          </w:tcPr>
          <w:p w14:paraId="168778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铭牌标注使用年限</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7FAC887">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p>
        </w:tc>
      </w:tr>
      <w:tr w14:paraId="48125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6"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5480B7B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34EFA9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可开展的医疗服务项目</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01AE47B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4C6B0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1F5C0E6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auto" w:sz="4" w:space="0"/>
              <w:bottom w:val="single" w:color="000000" w:sz="4" w:space="0"/>
              <w:right w:val="single" w:color="000000" w:sz="4" w:space="0"/>
            </w:tcBorders>
            <w:noWrap w:val="0"/>
            <w:vAlign w:val="center"/>
          </w:tcPr>
          <w:p w14:paraId="6838BC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成都市收费情况（编码及价格）</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1304AE6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3746A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4220026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restart"/>
            <w:tcBorders>
              <w:top w:val="single" w:color="000000" w:sz="4" w:space="0"/>
              <w:left w:val="single" w:color="auto" w:sz="4" w:space="0"/>
              <w:bottom w:val="single" w:color="000000" w:sz="4" w:space="0"/>
              <w:right w:val="single" w:color="000000" w:sz="4" w:space="0"/>
            </w:tcBorders>
            <w:noWrap w:val="0"/>
            <w:vAlign w:val="center"/>
          </w:tcPr>
          <w:p w14:paraId="7B4D0A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推荐配置（主要配置清单）及报价</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14B2CD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F279B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规格/型号</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A0DA7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24819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单价（万元）</w:t>
            </w: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454F49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14:paraId="1BDBC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3740285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000000" w:sz="4" w:space="0"/>
              <w:left w:val="single" w:color="auto" w:sz="4" w:space="0"/>
              <w:bottom w:val="single" w:color="000000" w:sz="4" w:space="0"/>
              <w:right w:val="single" w:color="000000" w:sz="4" w:space="0"/>
            </w:tcBorders>
            <w:noWrap w:val="0"/>
            <w:vAlign w:val="center"/>
          </w:tcPr>
          <w:p w14:paraId="54E14DA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0553534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18AE98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8E445F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91186A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682A270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55AD2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6418D76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000000" w:sz="4" w:space="0"/>
              <w:left w:val="single" w:color="auto" w:sz="4" w:space="0"/>
              <w:bottom w:val="single" w:color="000000" w:sz="4" w:space="0"/>
              <w:right w:val="single" w:color="000000" w:sz="4" w:space="0"/>
            </w:tcBorders>
            <w:noWrap w:val="0"/>
            <w:vAlign w:val="center"/>
          </w:tcPr>
          <w:p w14:paraId="52D29AD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149DA25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4F21F98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2EC44B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BBBC58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76840C3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6828E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5154075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000000" w:sz="4" w:space="0"/>
              <w:left w:val="single" w:color="auto" w:sz="4" w:space="0"/>
              <w:bottom w:val="single" w:color="000000" w:sz="4" w:space="0"/>
              <w:right w:val="single" w:color="000000" w:sz="4" w:space="0"/>
            </w:tcBorders>
            <w:noWrap w:val="0"/>
            <w:vAlign w:val="center"/>
          </w:tcPr>
          <w:p w14:paraId="04B7D12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A0BEDE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2A9AEB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700CA5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E3B74F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503D426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3E59D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552ADA5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000000" w:sz="4" w:space="0"/>
              <w:left w:val="single" w:color="auto" w:sz="4" w:space="0"/>
              <w:bottom w:val="single" w:color="000000" w:sz="4" w:space="0"/>
              <w:right w:val="single" w:color="000000" w:sz="4" w:space="0"/>
            </w:tcBorders>
            <w:noWrap w:val="0"/>
            <w:vAlign w:val="center"/>
          </w:tcPr>
          <w:p w14:paraId="2010F6C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208B4C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DC8047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CA688A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58A3B0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3363CDF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7A014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73956A5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000000" w:sz="4" w:space="0"/>
              <w:left w:val="single" w:color="auto" w:sz="4" w:space="0"/>
              <w:bottom w:val="single" w:color="000000" w:sz="4" w:space="0"/>
              <w:right w:val="single" w:color="000000" w:sz="4" w:space="0"/>
            </w:tcBorders>
            <w:noWrap w:val="0"/>
            <w:vAlign w:val="center"/>
          </w:tcPr>
          <w:p w14:paraId="40E024C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21BF517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7AF5B6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73149F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A8CDB5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53218AD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3C7FD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33DEDDF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000000" w:sz="4" w:space="0"/>
              <w:left w:val="single" w:color="auto" w:sz="4" w:space="0"/>
              <w:bottom w:val="single" w:color="000000" w:sz="4" w:space="0"/>
              <w:right w:val="single" w:color="000000" w:sz="4" w:space="0"/>
            </w:tcBorders>
            <w:noWrap w:val="0"/>
            <w:vAlign w:val="center"/>
          </w:tcPr>
          <w:p w14:paraId="28FE986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090BE3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合计报价：</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万元</w:t>
            </w:r>
          </w:p>
        </w:tc>
      </w:tr>
      <w:tr w14:paraId="392B8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10A41E6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restart"/>
            <w:tcBorders>
              <w:top w:val="nil"/>
              <w:left w:val="single" w:color="auto" w:sz="4" w:space="0"/>
              <w:bottom w:val="single" w:color="000000" w:sz="4" w:space="0"/>
              <w:right w:val="single" w:color="000000" w:sz="4" w:space="0"/>
            </w:tcBorders>
            <w:noWrap w:val="0"/>
            <w:vAlign w:val="center"/>
          </w:tcPr>
          <w:p w14:paraId="6C7939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是否有可选配功能或配件情况：□无 □有</w:t>
            </w:r>
          </w:p>
        </w:tc>
        <w:tc>
          <w:tcPr>
            <w:tcW w:w="2430" w:type="dxa"/>
            <w:gridSpan w:val="2"/>
            <w:tcBorders>
              <w:top w:val="nil"/>
              <w:left w:val="single" w:color="000000" w:sz="4" w:space="0"/>
              <w:bottom w:val="single" w:color="000000" w:sz="4" w:space="0"/>
              <w:right w:val="single" w:color="auto" w:sz="4" w:space="0"/>
            </w:tcBorders>
            <w:noWrap w:val="0"/>
            <w:vAlign w:val="center"/>
          </w:tcPr>
          <w:p w14:paraId="02FD2A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功能/配件名称</w:t>
            </w:r>
          </w:p>
        </w:tc>
        <w:tc>
          <w:tcPr>
            <w:tcW w:w="2262" w:type="dxa"/>
            <w:gridSpan w:val="2"/>
            <w:tcBorders>
              <w:top w:val="single" w:color="000000" w:sz="4" w:space="0"/>
              <w:left w:val="single" w:color="auto" w:sz="4" w:space="0"/>
              <w:bottom w:val="single" w:color="000000" w:sz="4" w:space="0"/>
              <w:right w:val="single" w:color="000000" w:sz="4" w:space="0"/>
            </w:tcBorders>
            <w:noWrap w:val="0"/>
            <w:vAlign w:val="center"/>
          </w:tcPr>
          <w:p w14:paraId="4B64CB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价格（万元）</w:t>
            </w: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346C8A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14:paraId="3C730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667AF86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nil"/>
              <w:left w:val="single" w:color="auto" w:sz="4" w:space="0"/>
              <w:bottom w:val="single" w:color="000000" w:sz="4" w:space="0"/>
              <w:right w:val="single" w:color="000000" w:sz="4" w:space="0"/>
            </w:tcBorders>
            <w:noWrap w:val="0"/>
            <w:vAlign w:val="center"/>
          </w:tcPr>
          <w:p w14:paraId="188678B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430" w:type="dxa"/>
            <w:gridSpan w:val="2"/>
            <w:tcBorders>
              <w:top w:val="single" w:color="000000" w:sz="4" w:space="0"/>
              <w:left w:val="single" w:color="000000" w:sz="4" w:space="0"/>
              <w:bottom w:val="single" w:color="000000" w:sz="4" w:space="0"/>
              <w:right w:val="single" w:color="auto" w:sz="4" w:space="0"/>
            </w:tcBorders>
            <w:noWrap w:val="0"/>
            <w:vAlign w:val="center"/>
          </w:tcPr>
          <w:p w14:paraId="6CA29FF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262" w:type="dxa"/>
            <w:gridSpan w:val="2"/>
            <w:tcBorders>
              <w:top w:val="single" w:color="000000" w:sz="4" w:space="0"/>
              <w:left w:val="single" w:color="auto" w:sz="4" w:space="0"/>
              <w:bottom w:val="single" w:color="000000" w:sz="4" w:space="0"/>
              <w:right w:val="single" w:color="000000" w:sz="4" w:space="0"/>
            </w:tcBorders>
            <w:noWrap w:val="0"/>
            <w:vAlign w:val="center"/>
          </w:tcPr>
          <w:p w14:paraId="23EC9DD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4F0B98E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2CDB7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6CC7CBC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nil"/>
              <w:left w:val="single" w:color="auto" w:sz="4" w:space="0"/>
              <w:bottom w:val="single" w:color="auto" w:sz="4" w:space="0"/>
              <w:right w:val="single" w:color="000000" w:sz="4" w:space="0"/>
            </w:tcBorders>
            <w:noWrap w:val="0"/>
            <w:vAlign w:val="center"/>
          </w:tcPr>
          <w:p w14:paraId="73662F3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430" w:type="dxa"/>
            <w:gridSpan w:val="2"/>
            <w:tcBorders>
              <w:top w:val="single" w:color="000000" w:sz="4" w:space="0"/>
              <w:left w:val="single" w:color="000000" w:sz="4" w:space="0"/>
              <w:bottom w:val="single" w:color="auto" w:sz="4" w:space="0"/>
              <w:right w:val="single" w:color="auto" w:sz="4" w:space="0"/>
            </w:tcBorders>
            <w:noWrap w:val="0"/>
            <w:vAlign w:val="center"/>
          </w:tcPr>
          <w:p w14:paraId="04882C9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262" w:type="dxa"/>
            <w:gridSpan w:val="2"/>
            <w:tcBorders>
              <w:top w:val="single" w:color="000000" w:sz="4" w:space="0"/>
              <w:left w:val="single" w:color="auto" w:sz="4" w:space="0"/>
              <w:bottom w:val="single" w:color="000000" w:sz="4" w:space="0"/>
              <w:right w:val="single" w:color="000000" w:sz="4" w:space="0"/>
            </w:tcBorders>
            <w:noWrap w:val="0"/>
            <w:vAlign w:val="center"/>
          </w:tcPr>
          <w:p w14:paraId="7860211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4AE9800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551D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auto" w:sz="4" w:space="0"/>
              <w:bottom w:val="single" w:color="auto" w:sz="4" w:space="0"/>
              <w:right w:val="single" w:color="auto" w:sz="4" w:space="0"/>
            </w:tcBorders>
            <w:noWrap w:val="0"/>
            <w:vAlign w:val="center"/>
          </w:tcPr>
          <w:p w14:paraId="16FC7E8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700" w:type="dxa"/>
            <w:vMerge w:val="continue"/>
            <w:tcBorders>
              <w:top w:val="single" w:color="auto" w:sz="4" w:space="0"/>
              <w:left w:val="single" w:color="auto" w:sz="4" w:space="0"/>
              <w:bottom w:val="single" w:color="000000" w:sz="4" w:space="0"/>
              <w:right w:val="single" w:color="000000" w:sz="4" w:space="0"/>
            </w:tcBorders>
            <w:noWrap w:val="0"/>
            <w:vAlign w:val="center"/>
          </w:tcPr>
          <w:p w14:paraId="4291C85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430" w:type="dxa"/>
            <w:gridSpan w:val="2"/>
            <w:tcBorders>
              <w:top w:val="single" w:color="auto" w:sz="4" w:space="0"/>
              <w:left w:val="single" w:color="000000" w:sz="4" w:space="0"/>
              <w:bottom w:val="single" w:color="000000" w:sz="4" w:space="0"/>
              <w:right w:val="single" w:color="000000" w:sz="4" w:space="0"/>
            </w:tcBorders>
            <w:noWrap w:val="0"/>
            <w:vAlign w:val="center"/>
          </w:tcPr>
          <w:p w14:paraId="08CB7B6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262" w:type="dxa"/>
            <w:gridSpan w:val="2"/>
            <w:tcBorders>
              <w:top w:val="single" w:color="000000" w:sz="4" w:space="0"/>
              <w:left w:val="single" w:color="000000" w:sz="4" w:space="0"/>
              <w:bottom w:val="single" w:color="000000" w:sz="4" w:space="0"/>
              <w:right w:val="single" w:color="000000" w:sz="4" w:space="0"/>
            </w:tcBorders>
            <w:noWrap w:val="0"/>
            <w:vAlign w:val="center"/>
          </w:tcPr>
          <w:p w14:paraId="612BE0E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42" w:type="dxa"/>
            <w:gridSpan w:val="2"/>
            <w:tcBorders>
              <w:top w:val="single" w:color="000000" w:sz="4" w:space="0"/>
              <w:left w:val="single" w:color="000000" w:sz="4" w:space="0"/>
              <w:bottom w:val="single" w:color="000000" w:sz="4" w:space="0"/>
              <w:right w:val="single" w:color="000000" w:sz="4" w:space="0"/>
            </w:tcBorders>
            <w:noWrap w:val="0"/>
            <w:vAlign w:val="center"/>
          </w:tcPr>
          <w:p w14:paraId="13A1F80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77FD4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auto" w:sz="4" w:space="0"/>
              <w:left w:val="single" w:color="000000" w:sz="4" w:space="0"/>
              <w:bottom w:val="single" w:color="auto" w:sz="4" w:space="0"/>
              <w:right w:val="single" w:color="000000" w:sz="4" w:space="0"/>
            </w:tcBorders>
            <w:noWrap w:val="0"/>
            <w:vAlign w:val="center"/>
          </w:tcPr>
          <w:p w14:paraId="508D8C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三、进口产品情况</w:t>
            </w:r>
            <w:r>
              <w:rPr>
                <w:rFonts w:hint="eastAsia" w:asciiTheme="minorEastAsia" w:hAnsiTheme="minorEastAsia" w:eastAsiaTheme="minorEastAsia" w:cstheme="minorEastAsia"/>
                <w:i w:val="0"/>
                <w:iCs w:val="0"/>
                <w:color w:val="FF0000"/>
                <w:kern w:val="0"/>
                <w:sz w:val="24"/>
                <w:szCs w:val="24"/>
                <w:u w:val="none"/>
                <w:lang w:val="en-US" w:eastAsia="zh-CN" w:bidi="ar"/>
              </w:rPr>
              <w:t>（国产不填此项）</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B5CC7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目前国产有无同类产品</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344D92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            □有，例如：</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（品牌及型号  ）     </w:t>
            </w:r>
          </w:p>
        </w:tc>
      </w:tr>
      <w:tr w14:paraId="4C4D3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6"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2752922A">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3EDF6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优于国产同类型设备性能指标（该指标对临床有何实际价值）</w:t>
            </w:r>
          </w:p>
        </w:tc>
        <w:tc>
          <w:tcPr>
            <w:tcW w:w="6634" w:type="dxa"/>
            <w:gridSpan w:val="6"/>
            <w:tcBorders>
              <w:top w:val="single" w:color="000000" w:sz="4" w:space="0"/>
              <w:left w:val="single" w:color="000000" w:sz="4" w:space="0"/>
              <w:bottom w:val="single" w:color="000000" w:sz="4" w:space="0"/>
              <w:right w:val="single" w:color="000000" w:sz="4" w:space="0"/>
            </w:tcBorders>
            <w:noWrap w:val="0"/>
            <w:vAlign w:val="center"/>
          </w:tcPr>
          <w:p w14:paraId="03665F5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（国产不填此项）</w:t>
            </w:r>
          </w:p>
        </w:tc>
      </w:tr>
      <w:tr w14:paraId="40A65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auto" w:sz="4" w:space="0"/>
              <w:left w:val="single" w:color="000000" w:sz="4" w:space="0"/>
              <w:bottom w:val="single" w:color="auto" w:sz="4" w:space="0"/>
              <w:right w:val="single" w:color="000000" w:sz="4" w:space="0"/>
            </w:tcBorders>
            <w:noWrap w:val="0"/>
            <w:vAlign w:val="center"/>
          </w:tcPr>
          <w:p w14:paraId="368E7D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四、是否需要配套使用耗材（行数不够，可自行增加）：      □是  □否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8DD7B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注册证名称</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19355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生产企业</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6F5A50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规格\型号</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342A4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注册证号</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E78FF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是否挂网</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97BC3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执行单价（元）</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13E67E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是否专机专用</w:t>
            </w:r>
          </w:p>
        </w:tc>
      </w:tr>
      <w:tr w14:paraId="11D08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6B6D184F">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C04D8F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30CBE8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B815C2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6FEA98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6059F3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A809D8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04EF7A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293A8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4013365C">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31DE55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392D52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8DDAD2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98409D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B71D39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198532F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7EC7B5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06ED6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485A4452">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37459D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8C8244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22B157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C8A4C3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AB3167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06D33A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1327D0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56B37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093EE075">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0AEE96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064E72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38F6C70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51E651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99C15D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0E35FE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8C950E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23242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3F0A4E1D">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D42960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5A443D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4B3EEA7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ABAC76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93E495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DB815A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E9AC66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3617A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108B1568">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93992C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2CA391A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D462B6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3AB9A6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3C36FF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780B401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F17BFA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0118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auto" w:sz="4" w:space="0"/>
              <w:left w:val="single" w:color="000000" w:sz="4" w:space="0"/>
              <w:bottom w:val="single" w:color="auto" w:sz="4" w:space="0"/>
              <w:right w:val="single" w:color="000000" w:sz="4" w:space="0"/>
            </w:tcBorders>
            <w:noWrap w:val="0"/>
            <w:vAlign w:val="center"/>
          </w:tcPr>
          <w:p w14:paraId="1CCAF3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五、有无易损件、消耗性配件：</w:t>
            </w:r>
          </w:p>
          <w:p w14:paraId="7CFF3A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□有  □无</w:t>
            </w: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02B518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类别</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70AB8F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C088F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生产企业</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27E59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规格\型号</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87CA6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执行单价（元）</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4BB9AC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是否专机专用</w:t>
            </w:r>
          </w:p>
        </w:tc>
      </w:tr>
      <w:tr w14:paraId="2D8AD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23092914">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3385E4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E000C3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31DAB2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2695D4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B06AB3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368DF3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27F8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1A897F95">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743A9A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FE82A1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ABF864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8941ED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AC0C86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CED354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4FBE8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54C4C80D">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5213FA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5440EB0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096211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716265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567AE6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0E20F2E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6FE9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121324C2">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0DFF5B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7D81FEB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B10E81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741A08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2036DE9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E9DCE5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6D47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auto" w:sz="4" w:space="0"/>
              <w:left w:val="single" w:color="000000" w:sz="4" w:space="0"/>
              <w:bottom w:val="single" w:color="auto" w:sz="4" w:space="0"/>
              <w:right w:val="single" w:color="000000" w:sz="4" w:space="0"/>
            </w:tcBorders>
            <w:noWrap w:val="0"/>
            <w:vAlign w:val="center"/>
          </w:tcPr>
          <w:p w14:paraId="53CB08A3">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461099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436D7F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CDC6C2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48FE9D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458CC3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7B8952D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1F44F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432510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六、同型号设备成都市三级医院用户情况</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2850D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医院名称</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99C06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采购时间</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4EE0D5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采购价格（万元）</w:t>
            </w:r>
          </w:p>
        </w:tc>
        <w:tc>
          <w:tcPr>
            <w:tcW w:w="4204" w:type="dxa"/>
            <w:gridSpan w:val="4"/>
            <w:tcBorders>
              <w:top w:val="single" w:color="000000" w:sz="4" w:space="0"/>
              <w:left w:val="single" w:color="000000" w:sz="4" w:space="0"/>
              <w:bottom w:val="single" w:color="000000" w:sz="4" w:space="0"/>
              <w:right w:val="single" w:color="000000" w:sz="4" w:space="0"/>
            </w:tcBorders>
            <w:noWrap w:val="0"/>
            <w:vAlign w:val="center"/>
          </w:tcPr>
          <w:p w14:paraId="673DC9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与本次推荐配置区别</w:t>
            </w:r>
          </w:p>
        </w:tc>
      </w:tr>
      <w:tr w14:paraId="46237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C702FE">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178D40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B142B2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3DA1349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4204" w:type="dxa"/>
            <w:gridSpan w:val="4"/>
            <w:tcBorders>
              <w:top w:val="single" w:color="000000" w:sz="4" w:space="0"/>
              <w:left w:val="single" w:color="000000" w:sz="4" w:space="0"/>
              <w:bottom w:val="single" w:color="000000" w:sz="4" w:space="0"/>
              <w:right w:val="single" w:color="000000" w:sz="4" w:space="0"/>
            </w:tcBorders>
            <w:noWrap w:val="0"/>
            <w:vAlign w:val="center"/>
          </w:tcPr>
          <w:p w14:paraId="6524C64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47C93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B21DBA">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6E8160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051C999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0A19DC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4204" w:type="dxa"/>
            <w:gridSpan w:val="4"/>
            <w:tcBorders>
              <w:top w:val="single" w:color="000000" w:sz="4" w:space="0"/>
              <w:left w:val="single" w:color="000000" w:sz="4" w:space="0"/>
              <w:bottom w:val="single" w:color="000000" w:sz="4" w:space="0"/>
              <w:right w:val="single" w:color="000000" w:sz="4" w:space="0"/>
            </w:tcBorders>
            <w:noWrap w:val="0"/>
            <w:vAlign w:val="center"/>
          </w:tcPr>
          <w:p w14:paraId="7E1BB4F6">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26B2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11658">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E68AB52">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B4CCC9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428FE1D1">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4204" w:type="dxa"/>
            <w:gridSpan w:val="4"/>
            <w:tcBorders>
              <w:top w:val="single" w:color="000000" w:sz="4" w:space="0"/>
              <w:left w:val="single" w:color="000000" w:sz="4" w:space="0"/>
              <w:bottom w:val="single" w:color="000000" w:sz="4" w:space="0"/>
              <w:right w:val="single" w:color="000000" w:sz="4" w:space="0"/>
            </w:tcBorders>
            <w:noWrap w:val="0"/>
            <w:vAlign w:val="center"/>
          </w:tcPr>
          <w:p w14:paraId="22FCDD4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3C9BE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000000" w:sz="4" w:space="0"/>
              <w:left w:val="single" w:color="000000" w:sz="4" w:space="0"/>
              <w:right w:val="single" w:color="000000" w:sz="4" w:space="0"/>
            </w:tcBorders>
            <w:noWrap w:val="0"/>
            <w:vAlign w:val="center"/>
          </w:tcPr>
          <w:p w14:paraId="06FE10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七、消毒灭菌</w:t>
            </w: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5EE062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设备或部件使用过程是否需要消毒灭菌</w:t>
            </w:r>
          </w:p>
        </w:tc>
        <w:tc>
          <w:tcPr>
            <w:tcW w:w="1968" w:type="dxa"/>
            <w:gridSpan w:val="2"/>
            <w:tcBorders>
              <w:top w:val="single" w:color="000000" w:sz="4" w:space="0"/>
              <w:left w:val="single" w:color="000000" w:sz="4" w:space="0"/>
              <w:bottom w:val="single" w:color="000000" w:sz="4" w:space="0"/>
              <w:right w:val="single" w:color="000000" w:sz="4" w:space="0"/>
            </w:tcBorders>
            <w:noWrap w:val="0"/>
            <w:vAlign w:val="center"/>
          </w:tcPr>
          <w:p w14:paraId="52C29C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具体部位</w:t>
            </w:r>
          </w:p>
        </w:tc>
        <w:tc>
          <w:tcPr>
            <w:tcW w:w="3455" w:type="dxa"/>
            <w:gridSpan w:val="3"/>
            <w:tcBorders>
              <w:top w:val="single" w:color="000000" w:sz="4" w:space="0"/>
              <w:left w:val="single" w:color="000000" w:sz="4" w:space="0"/>
              <w:bottom w:val="single" w:color="000000" w:sz="4" w:space="0"/>
              <w:right w:val="single" w:color="000000" w:sz="4" w:space="0"/>
            </w:tcBorders>
            <w:noWrap w:val="0"/>
            <w:vAlign w:val="center"/>
          </w:tcPr>
          <w:p w14:paraId="3F6F42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消毒方式</w:t>
            </w:r>
          </w:p>
        </w:tc>
      </w:tr>
      <w:tr w14:paraId="10E2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continue"/>
            <w:tcBorders>
              <w:left w:val="single" w:color="000000" w:sz="4" w:space="0"/>
              <w:bottom w:val="single" w:color="000000" w:sz="4" w:space="0"/>
              <w:right w:val="single" w:color="000000" w:sz="4" w:space="0"/>
            </w:tcBorders>
            <w:noWrap w:val="0"/>
            <w:vAlign w:val="center"/>
          </w:tcPr>
          <w:p w14:paraId="475D24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911" w:type="dxa"/>
            <w:gridSpan w:val="2"/>
            <w:tcBorders>
              <w:top w:val="single" w:color="000000" w:sz="4" w:space="0"/>
              <w:left w:val="single" w:color="000000" w:sz="4" w:space="0"/>
              <w:bottom w:val="single" w:color="000000" w:sz="4" w:space="0"/>
              <w:right w:val="single" w:color="000000" w:sz="4" w:space="0"/>
            </w:tcBorders>
            <w:noWrap w:val="0"/>
            <w:vAlign w:val="center"/>
          </w:tcPr>
          <w:p w14:paraId="3FC1AF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968" w:type="dxa"/>
            <w:gridSpan w:val="2"/>
            <w:tcBorders>
              <w:top w:val="single" w:color="000000" w:sz="4" w:space="0"/>
              <w:left w:val="single" w:color="000000" w:sz="4" w:space="0"/>
              <w:bottom w:val="single" w:color="000000" w:sz="4" w:space="0"/>
              <w:right w:val="single" w:color="000000" w:sz="4" w:space="0"/>
            </w:tcBorders>
            <w:noWrap w:val="0"/>
            <w:vAlign w:val="center"/>
          </w:tcPr>
          <w:p w14:paraId="1363EB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455" w:type="dxa"/>
            <w:gridSpan w:val="3"/>
            <w:tcBorders>
              <w:top w:val="single" w:color="000000" w:sz="4" w:space="0"/>
              <w:left w:val="single" w:color="000000" w:sz="4" w:space="0"/>
              <w:bottom w:val="single" w:color="000000" w:sz="4" w:space="0"/>
              <w:right w:val="single" w:color="000000" w:sz="4" w:space="0"/>
            </w:tcBorders>
            <w:noWrap w:val="0"/>
            <w:vAlign w:val="center"/>
          </w:tcPr>
          <w:p w14:paraId="6F46B4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465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5BF923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八、售后服务</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929D0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成都市驻地维修工程师人数</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789EB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维修响应时间</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0D7CDC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能否提供备用机</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B9C84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质保期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4F423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质保期结束后技术保费用（万元/年）</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32054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质保期结束后全保费用（万元/年）</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67A5D0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14:paraId="5927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D8229">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A7AE19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131A638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151E6A4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7D9159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7369C64">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293F69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2410401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01F9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6"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14:paraId="207685EF">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八、详细技术参数与性能指标</w:t>
            </w:r>
          </w:p>
        </w:tc>
        <w:tc>
          <w:tcPr>
            <w:tcW w:w="8334" w:type="dxa"/>
            <w:gridSpan w:val="7"/>
            <w:tcBorders>
              <w:top w:val="single" w:color="000000" w:sz="4" w:space="0"/>
              <w:left w:val="single" w:color="000000" w:sz="4" w:space="0"/>
              <w:bottom w:val="single" w:color="000000" w:sz="4" w:space="0"/>
              <w:right w:val="single" w:color="000000" w:sz="4" w:space="0"/>
            </w:tcBorders>
            <w:noWrap w:val="0"/>
            <w:vAlign w:val="center"/>
          </w:tcPr>
          <w:p w14:paraId="2311C64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1A8F630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054B9F2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28E70647">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30C4A1B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360C511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58E7A433">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29D3B80D">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29D7313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193F099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25516578">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3D620F9E">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6E70682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42C4C29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089165B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p w14:paraId="1C26CC4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2560D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jc w:val="center"/>
        </w:trPr>
        <w:tc>
          <w:tcPr>
            <w:tcW w:w="1141" w:type="dxa"/>
            <w:tcBorders>
              <w:top w:val="single" w:color="000000" w:sz="4" w:space="0"/>
              <w:left w:val="single" w:color="000000" w:sz="4" w:space="0"/>
              <w:bottom w:val="single" w:color="000000" w:sz="4" w:space="0"/>
              <w:right w:val="single" w:color="000000" w:sz="4" w:space="0"/>
            </w:tcBorders>
            <w:noWrap w:val="0"/>
            <w:vAlign w:val="center"/>
          </w:tcPr>
          <w:p w14:paraId="6165A4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九、其他需要说明情况</w:t>
            </w:r>
          </w:p>
        </w:tc>
        <w:tc>
          <w:tcPr>
            <w:tcW w:w="8334" w:type="dxa"/>
            <w:gridSpan w:val="7"/>
            <w:tcBorders>
              <w:top w:val="single" w:color="000000" w:sz="4" w:space="0"/>
              <w:left w:val="single" w:color="000000" w:sz="4" w:space="0"/>
              <w:bottom w:val="single" w:color="000000" w:sz="4" w:space="0"/>
              <w:right w:val="single" w:color="000000" w:sz="4" w:space="0"/>
            </w:tcBorders>
            <w:noWrap w:val="0"/>
            <w:vAlign w:val="center"/>
          </w:tcPr>
          <w:p w14:paraId="2ED7BA2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14:paraId="06F80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51AEF7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十、承诺</w:t>
            </w:r>
          </w:p>
        </w:tc>
        <w:tc>
          <w:tcPr>
            <w:tcW w:w="8334"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14:paraId="53E791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我公司对本次</w:t>
            </w:r>
            <w:r>
              <w:rPr>
                <w:rFonts w:hint="eastAsia" w:asciiTheme="minorEastAsia" w:hAnsiTheme="minorEastAsia" w:cstheme="minorEastAsia"/>
                <w:i w:val="0"/>
                <w:iCs w:val="0"/>
                <w:color w:val="000000"/>
                <w:kern w:val="0"/>
                <w:sz w:val="24"/>
                <w:szCs w:val="24"/>
                <w:u w:val="none"/>
                <w:lang w:val="en-US" w:eastAsia="zh-CN" w:bidi="ar"/>
              </w:rPr>
              <w:t>大邑县妇女儿童医院</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cstheme="minorEastAsia"/>
                <w:i w:val="0"/>
                <w:iCs w:val="0"/>
                <w:color w:val="000000"/>
                <w:kern w:val="0"/>
                <w:sz w:val="24"/>
                <w:szCs w:val="24"/>
                <w:u w:val="none"/>
                <w:lang w:val="en-US" w:eastAsia="zh-CN" w:bidi="ar"/>
              </w:rPr>
              <w:t>大邑县妇幼保健院</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）组织开展的医疗设备市场调研活动提供的上述内容以及相应资料都是真实、有效、合法的。如经查实上述承诺的内容事项存在虚假，我单位愿意承担相应法律责任。                                                                           </w:t>
            </w:r>
          </w:p>
          <w:p w14:paraId="0C476CC8">
            <w:pPr>
              <w:pStyle w:val="5"/>
              <w:rPr>
                <w:rFonts w:hint="eastAsia"/>
                <w:lang w:val="en-US" w:eastAsia="zh-CN"/>
              </w:rPr>
            </w:pPr>
          </w:p>
          <w:p w14:paraId="62A06EB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公司名称（盖鲜章）：              </w:t>
            </w:r>
          </w:p>
          <w:p w14:paraId="035E3A1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法定代表人或授权代理人（签字）：</w:t>
            </w:r>
          </w:p>
          <w:p w14:paraId="682EAC4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签署日期：    年     月     日</w:t>
            </w:r>
          </w:p>
          <w:p w14:paraId="7B2F35C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r>
      <w:tr w14:paraId="3DF32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744EA">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0F377CC8">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4309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21AF9">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6D44315B">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06A4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9D668F">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46B6080D">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5289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DBD795">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53FBC6B0">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1100A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92171">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0E3177F5">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5512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62E269">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6C651729">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47BE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4FFFA1">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2C750F31">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54C0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9505E">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6C13BAE0">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53FE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10BF5">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1B40CA9B">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4D97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14337B">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617091A1">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35BE3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97D86">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5CA65E9D">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7E0C5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457BE">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355F4AEF">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14:paraId="4E4C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A0AC04">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334"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478FC2F6">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bl>
    <w:p w14:paraId="765CFD79">
      <w:pPr>
        <w:rPr>
          <w:rFonts w:hint="eastAsia" w:asciiTheme="minorEastAsia" w:hAnsiTheme="minorEastAsia" w:eastAsiaTheme="minorEastAsia" w:cstheme="minorEastAsia"/>
          <w:sz w:val="24"/>
          <w:szCs w:val="24"/>
          <w:lang w:eastAsia="zh-CN"/>
        </w:rPr>
      </w:pPr>
    </w:p>
    <w:p w14:paraId="393398B1">
      <w:pPr>
        <w:pStyle w:val="7"/>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p>
    <w:p w14:paraId="15D6B25D">
      <w:pPr>
        <w:pStyle w:val="7"/>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p>
    <w:p w14:paraId="7A763B7B">
      <w:pPr>
        <w:pStyle w:val="7"/>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p>
    <w:p w14:paraId="1AEE0CA1">
      <w:pPr>
        <w:pStyle w:val="7"/>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附件3</w:t>
      </w:r>
    </w:p>
    <w:p w14:paraId="6B8C14EC">
      <w:pPr>
        <w:pStyle w:val="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rPr>
        <w:t>法定代表人授权委托书</w:t>
      </w:r>
    </w:p>
    <w:p w14:paraId="4038531F">
      <w:pPr>
        <w:pStyle w:val="7"/>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cstheme="minorEastAsia"/>
          <w:sz w:val="24"/>
          <w:szCs w:val="24"/>
          <w:lang w:val="en-US" w:eastAsia="zh-CN"/>
        </w:rPr>
        <w:t>大邑县妇女儿童医院</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大邑县妇幼保健院</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iCs w:val="0"/>
          <w:caps w:val="0"/>
          <w:color w:val="000000"/>
          <w:spacing w:val="0"/>
          <w:sz w:val="24"/>
          <w:szCs w:val="24"/>
        </w:rPr>
        <w:t>：</w:t>
      </w:r>
    </w:p>
    <w:p w14:paraId="1B64377D">
      <w:pPr>
        <w:pStyle w:val="7"/>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我公司法定代表人</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rPr>
        <w:t>授权委托</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为我公司代理人，以本公司的名义参加贵院本次</w:t>
      </w:r>
      <w:r>
        <w:rPr>
          <w:rFonts w:hint="eastAsia" w:asciiTheme="minorEastAsia" w:hAnsiTheme="minorEastAsia" w:eastAsiaTheme="minorEastAsia" w:cstheme="minorEastAsia"/>
          <w:i w:val="0"/>
          <w:iCs w:val="0"/>
          <w:caps w:val="0"/>
          <w:color w:val="000000"/>
          <w:spacing w:val="0"/>
          <w:sz w:val="24"/>
          <w:szCs w:val="24"/>
          <w:lang w:val="en-US" w:eastAsia="zh-CN"/>
        </w:rPr>
        <w:t>调研</w:t>
      </w:r>
      <w:r>
        <w:rPr>
          <w:rFonts w:hint="eastAsia" w:asciiTheme="minorEastAsia" w:hAnsiTheme="minorEastAsia" w:eastAsiaTheme="minorEastAsia" w:cstheme="minorEastAsia"/>
          <w:i w:val="0"/>
          <w:iCs w:val="0"/>
          <w:caps w:val="0"/>
          <w:color w:val="000000"/>
          <w:spacing w:val="0"/>
          <w:sz w:val="24"/>
          <w:szCs w:val="24"/>
        </w:rPr>
        <w:t>活动，该委托代理人在本次</w:t>
      </w:r>
      <w:r>
        <w:rPr>
          <w:rFonts w:hint="eastAsia" w:asciiTheme="minorEastAsia" w:hAnsiTheme="minorEastAsia" w:eastAsiaTheme="minorEastAsia" w:cstheme="minorEastAsia"/>
          <w:i w:val="0"/>
          <w:iCs w:val="0"/>
          <w:caps w:val="0"/>
          <w:color w:val="000000"/>
          <w:spacing w:val="0"/>
          <w:sz w:val="24"/>
          <w:szCs w:val="24"/>
          <w:lang w:val="en-US" w:eastAsia="zh-CN"/>
        </w:rPr>
        <w:t>调研</w:t>
      </w:r>
      <w:r>
        <w:rPr>
          <w:rFonts w:hint="eastAsia" w:asciiTheme="minorEastAsia" w:hAnsiTheme="minorEastAsia" w:eastAsiaTheme="minorEastAsia" w:cstheme="minorEastAsia"/>
          <w:i w:val="0"/>
          <w:iCs w:val="0"/>
          <w:caps w:val="0"/>
          <w:color w:val="000000"/>
          <w:spacing w:val="0"/>
          <w:sz w:val="24"/>
          <w:szCs w:val="24"/>
        </w:rPr>
        <w:t>过程中所签署的一切文件及处理与之有关的一切事务，本公司均予以承认并承担全部法律责任，被授权人无转委托权。</w:t>
      </w:r>
    </w:p>
    <w:p w14:paraId="27179190">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特此委托！</w:t>
      </w:r>
    </w:p>
    <w:p w14:paraId="6DDA6AA3">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textAlignment w:val="auto"/>
        <w:rPr>
          <w:rFonts w:hint="eastAsia" w:asciiTheme="minorEastAsia" w:hAnsiTheme="minorEastAsia" w:eastAsiaTheme="minorEastAsia" w:cstheme="minorEastAsia"/>
          <w:i w:val="0"/>
          <w:iCs w:val="0"/>
          <w:caps w:val="0"/>
          <w:color w:val="000000"/>
          <w:spacing w:val="0"/>
          <w:sz w:val="24"/>
          <w:szCs w:val="24"/>
        </w:rPr>
      </w:pPr>
    </w:p>
    <w:p w14:paraId="673796EA">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法定代表人签名：</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p>
    <w:p w14:paraId="55B4AE9B">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被授权人签名：</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联系</w:t>
      </w:r>
      <w:r>
        <w:rPr>
          <w:rFonts w:hint="eastAsia" w:asciiTheme="minorEastAsia" w:hAnsiTheme="minorEastAsia" w:eastAsiaTheme="minorEastAsia" w:cstheme="minorEastAsia"/>
          <w:i w:val="0"/>
          <w:iCs w:val="0"/>
          <w:caps w:val="0"/>
          <w:color w:val="000000"/>
          <w:spacing w:val="0"/>
          <w:sz w:val="24"/>
          <w:szCs w:val="24"/>
          <w:lang w:val="en-US" w:eastAsia="zh-CN"/>
        </w:rPr>
        <w:t>电话</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p>
    <w:p w14:paraId="2871C5E8">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被授权人身份证号码：</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p>
    <w:p w14:paraId="56C36574">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center"/>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委托公司名称（</w:t>
      </w:r>
      <w:r>
        <w:rPr>
          <w:rFonts w:hint="eastAsia" w:asciiTheme="minorEastAsia" w:hAnsiTheme="minorEastAsia" w:eastAsiaTheme="minorEastAsia" w:cstheme="minorEastAsia"/>
          <w:i w:val="0"/>
          <w:iCs w:val="0"/>
          <w:caps w:val="0"/>
          <w:color w:val="000000"/>
          <w:spacing w:val="0"/>
          <w:sz w:val="24"/>
          <w:szCs w:val="24"/>
        </w:rPr>
        <w:t>鲜章</w:t>
      </w:r>
      <w:r>
        <w:rPr>
          <w:rFonts w:hint="eastAsia" w:asciiTheme="minorEastAsia" w:hAnsiTheme="minorEastAsia" w:eastAsiaTheme="minorEastAsia" w:cstheme="minorEastAsia"/>
          <w:i w:val="0"/>
          <w:iCs w:val="0"/>
          <w:caps w:val="0"/>
          <w:color w:val="000000"/>
          <w:spacing w:val="0"/>
          <w:sz w:val="24"/>
          <w:szCs w:val="24"/>
          <w:lang w:val="en-US" w:eastAsia="zh-CN"/>
        </w:rPr>
        <w:t>）</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p>
    <w:p w14:paraId="195C6F40">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center"/>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签署时间：</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rPr>
        <w:t>年</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月</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rPr>
        <w:t>日</w:t>
      </w:r>
    </w:p>
    <w:p w14:paraId="4BD4C805">
      <w:pPr>
        <w:keepNext w:val="0"/>
        <w:keepLines w:val="0"/>
        <w:pageBreakBefore w:val="0"/>
        <w:kinsoku/>
        <w:wordWrap/>
        <w:overflowPunct/>
        <w:topLinePunct w:val="0"/>
        <w:autoSpaceDE/>
        <w:autoSpaceDN/>
        <w:bidi w:val="0"/>
        <w:adjustRightInd/>
        <w:snapToGrid/>
        <w:spacing w:line="57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3094355</wp:posOffset>
                </wp:positionH>
                <wp:positionV relativeFrom="paragraph">
                  <wp:posOffset>89535</wp:posOffset>
                </wp:positionV>
                <wp:extent cx="2481580" cy="1589405"/>
                <wp:effectExtent l="4445" t="4445" r="9525" b="6350"/>
                <wp:wrapNone/>
                <wp:docPr id="4" name="矩形 4"/>
                <wp:cNvGraphicFramePr/>
                <a:graphic xmlns:a="http://schemas.openxmlformats.org/drawingml/2006/main">
                  <a:graphicData uri="http://schemas.microsoft.com/office/word/2010/wordprocessingShape">
                    <wps:wsp>
                      <wps:cNvSpPr/>
                      <wps:spPr>
                        <a:xfrm>
                          <a:off x="0" y="0"/>
                          <a:ext cx="2481580" cy="1589405"/>
                        </a:xfrm>
                        <a:prstGeom prst="rect">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65pt;margin-top:7.05pt;height:125.15pt;width:195.4pt;z-index:251661312;v-text-anchor:middle;mso-width-relative:page;mso-height-relative:page;" filled="f" stroked="t" coordsize="21600,21600" o:gfxdata="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JOPjdgAAAAKAQAADwAAAAAAAAABACAAAAAiAAAAZHJzL2Rvd25yZXYueG1sUEsBAhQAFAAA&#10;AAgAh07iQNBN8a5hAgAAwgQAAA4AAAAAAAAAAQAgAAAAJwEAAGRycy9lMm9Eb2MueG1sUEsFBgAA&#10;AAAGAAYAWQEAAPoFAAAAAA==&#10;">
                <v:fill on="f" focussize="0,0"/>
                <v:stroke weight="0.25pt" color="#000000" joinstyle="round"/>
                <v:imagedata o:title=""/>
                <o:lock v:ext="edit" aspectratio="f"/>
              </v:rect>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179705</wp:posOffset>
                </wp:positionH>
                <wp:positionV relativeFrom="paragraph">
                  <wp:posOffset>49530</wp:posOffset>
                </wp:positionV>
                <wp:extent cx="2481580" cy="1589405"/>
                <wp:effectExtent l="4445" t="4445" r="9525" b="6350"/>
                <wp:wrapNone/>
                <wp:docPr id="2" name="矩形 2"/>
                <wp:cNvGraphicFramePr/>
                <a:graphic xmlns:a="http://schemas.openxmlformats.org/drawingml/2006/main">
                  <a:graphicData uri="http://schemas.microsoft.com/office/word/2010/wordprocessingShape">
                    <wps:wsp>
                      <wps:cNvSpPr/>
                      <wps:spPr>
                        <a:xfrm>
                          <a:off x="1351280" y="7157720"/>
                          <a:ext cx="2481580" cy="1589405"/>
                        </a:xfrm>
                        <a:prstGeom prst="rect">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5pt;margin-top:3.9pt;height:125.15pt;width:195.4pt;z-index:251659264;v-text-anchor:middle;mso-width-relative:page;mso-height-relative:page;" filled="f" stroked="t" coordsize="21600,21600" o:gfxdata="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1iqnPXAAAACAEAAA8AAAAAAAAAAQAgAAAAIgAAAGRycy9kb3ducmV2Lnht&#10;bFBLAQIUABQAAAAIAIdO4kBRnuflbAIAAM4EAAAOAAAAAAAAAAEAIAAAACYBAABkcnMvZTJvRG9j&#10;LnhtbFBLBQYAAAAABgAGAFkBAAAEBgAAAAA=&#10;">
                <v:fill on="f" focussize="0,0"/>
                <v:stroke weight="0.25pt" color="#000000" joinstyle="round"/>
                <v:imagedata o:title=""/>
                <o:lock v:ext="edit" aspectratio="f"/>
              </v:rect>
            </w:pict>
          </mc:Fallback>
        </mc:AlternateContent>
      </w:r>
    </w:p>
    <w:p w14:paraId="092ABD95">
      <w:pPr>
        <w:bidi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3293745</wp:posOffset>
                </wp:positionH>
                <wp:positionV relativeFrom="paragraph">
                  <wp:posOffset>135255</wp:posOffset>
                </wp:positionV>
                <wp:extent cx="2099310" cy="914400"/>
                <wp:effectExtent l="0" t="0" r="15240" b="0"/>
                <wp:wrapNone/>
                <wp:docPr id="5" name="文本框 5"/>
                <wp:cNvGraphicFramePr/>
                <a:graphic xmlns:a="http://schemas.openxmlformats.org/drawingml/2006/main">
                  <a:graphicData uri="http://schemas.microsoft.com/office/word/2010/wordprocessingShape">
                    <wps:wsp>
                      <wps:cNvSpPr txBox="1"/>
                      <wps:spPr>
                        <a:xfrm>
                          <a:off x="0" y="0"/>
                          <a:ext cx="2099310" cy="914400"/>
                        </a:xfrm>
                        <a:prstGeom prst="rect">
                          <a:avLst/>
                        </a:prstGeom>
                        <a:solidFill>
                          <a:srgbClr val="FFFFFF"/>
                        </a:solidFill>
                        <a:ln w="6350">
                          <a:noFill/>
                        </a:ln>
                        <a:effectLst/>
                      </wps:spPr>
                      <wps:txbx>
                        <w:txbxContent>
                          <w:p w14:paraId="120C4414">
                            <w:pPr>
                              <w:tabs>
                                <w:tab w:val="left" w:pos="1828"/>
                              </w:tabs>
                              <w:bidi w:val="0"/>
                              <w:jc w:val="center"/>
                              <w:rPr>
                                <w:rFonts w:hint="default"/>
                                <w:sz w:val="24"/>
                                <w:szCs w:val="24"/>
                                <w:lang w:val="en-US" w:eastAsia="zh-CN"/>
                              </w:rPr>
                            </w:pPr>
                            <w:r>
                              <w:rPr>
                                <w:rFonts w:hint="eastAsia"/>
                                <w:sz w:val="24"/>
                                <w:szCs w:val="24"/>
                                <w:lang w:val="en-US" w:eastAsia="zh-CN"/>
                              </w:rPr>
                              <w:t>被授权人身份证复印件（正反面）</w:t>
                            </w:r>
                          </w:p>
                          <w:p w14:paraId="5AC0AD8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9.35pt;margin-top:10.65pt;height:72pt;width:165.3pt;z-index:251662336;mso-width-relative:page;mso-height-relative:page;" fillcolor="#FFFFFF" filled="t" stroked="f" coordsize="21600,21600" o:gfxdata="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v1AQLVAAAACgEA&#10;AA8AAAAAAAAAAQAgAAAAIgAAAGRycy9kb3ducmV2LnhtbFBLAQIUABQAAAAIAIdO4kDpGedVVgIA&#10;AJ0EAAAOAAAAAAAAAAEAIAAAACQBAABkcnMvZTJvRG9jLnhtbFBLBQYAAAAABgAGAFkBAADsBQAA&#10;AAA=&#10;">
                <v:fill on="t" focussize="0,0"/>
                <v:stroke on="f" weight="0.5pt"/>
                <v:imagedata o:title=""/>
                <o:lock v:ext="edit" aspectratio="f"/>
                <v:textbox>
                  <w:txbxContent>
                    <w:p w14:paraId="120C4414">
                      <w:pPr>
                        <w:tabs>
                          <w:tab w:val="left" w:pos="1828"/>
                        </w:tabs>
                        <w:bidi w:val="0"/>
                        <w:jc w:val="center"/>
                        <w:rPr>
                          <w:rFonts w:hint="default"/>
                          <w:sz w:val="24"/>
                          <w:szCs w:val="24"/>
                          <w:lang w:val="en-US" w:eastAsia="zh-CN"/>
                        </w:rPr>
                      </w:pPr>
                      <w:r>
                        <w:rPr>
                          <w:rFonts w:hint="eastAsia"/>
                          <w:sz w:val="24"/>
                          <w:szCs w:val="24"/>
                          <w:lang w:val="en-US" w:eastAsia="zh-CN"/>
                        </w:rPr>
                        <w:t>被授权人身份证复印件（正反面）</w:t>
                      </w:r>
                    </w:p>
                    <w:p w14:paraId="5AC0AD84"/>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370840</wp:posOffset>
                </wp:positionH>
                <wp:positionV relativeFrom="paragraph">
                  <wp:posOffset>137795</wp:posOffset>
                </wp:positionV>
                <wp:extent cx="2099310" cy="914400"/>
                <wp:effectExtent l="0" t="0" r="15240" b="0"/>
                <wp:wrapNone/>
                <wp:docPr id="3" name="文本框 3"/>
                <wp:cNvGraphicFramePr/>
                <a:graphic xmlns:a="http://schemas.openxmlformats.org/drawingml/2006/main">
                  <a:graphicData uri="http://schemas.microsoft.com/office/word/2010/wordprocessingShape">
                    <wps:wsp>
                      <wps:cNvSpPr txBox="1"/>
                      <wps:spPr>
                        <a:xfrm>
                          <a:off x="1870710" y="7010400"/>
                          <a:ext cx="2099310" cy="914400"/>
                        </a:xfrm>
                        <a:prstGeom prst="rect">
                          <a:avLst/>
                        </a:prstGeom>
                        <a:solidFill>
                          <a:srgbClr val="FFFFFF"/>
                        </a:solidFill>
                        <a:ln w="6350">
                          <a:noFill/>
                        </a:ln>
                        <a:effectLst/>
                      </wps:spPr>
                      <wps:txbx>
                        <w:txbxContent>
                          <w:p w14:paraId="3F33FA75">
                            <w:pPr>
                              <w:tabs>
                                <w:tab w:val="left" w:pos="1828"/>
                              </w:tabs>
                              <w:bidi w:val="0"/>
                              <w:jc w:val="center"/>
                              <w:rPr>
                                <w:rFonts w:hint="default"/>
                                <w:sz w:val="24"/>
                                <w:szCs w:val="24"/>
                                <w:lang w:val="en-US" w:eastAsia="zh-CN"/>
                              </w:rPr>
                            </w:pPr>
                            <w:r>
                              <w:rPr>
                                <w:rFonts w:hint="eastAsia"/>
                                <w:sz w:val="24"/>
                                <w:szCs w:val="24"/>
                                <w:lang w:val="en-US" w:eastAsia="zh-CN"/>
                              </w:rPr>
                              <w:t>法定代表（授权人）身份证复印件（正反面）</w:t>
                            </w:r>
                          </w:p>
                          <w:p w14:paraId="4C22B5F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pt;margin-top:10.85pt;height:72pt;width:165.3pt;z-index:251660288;mso-width-relative:page;mso-height-relative:page;" fillcolor="#FFFFFF" filled="t" stroked="f" coordsize="21600,21600" o:gfxdata="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wVYc+&#10;1AAAAAkBAAAPAAAAAAAAAAEAIAAAACIAAABkcnMvZG93bnJldi54bWxQSwECFAAUAAAACACHTuJA&#10;Mp9G3F4CAACpBAAADgAAAAAAAAABACAAAAAjAQAAZHJzL2Uyb0RvYy54bWxQSwUGAAAAAAYABgBZ&#10;AQAA8wUAAAAA&#10;">
                <v:fill on="t" focussize="0,0"/>
                <v:stroke on="f" weight="0.5pt"/>
                <v:imagedata o:title=""/>
                <o:lock v:ext="edit" aspectratio="f"/>
                <v:textbox>
                  <w:txbxContent>
                    <w:p w14:paraId="3F33FA75">
                      <w:pPr>
                        <w:tabs>
                          <w:tab w:val="left" w:pos="1828"/>
                        </w:tabs>
                        <w:bidi w:val="0"/>
                        <w:jc w:val="center"/>
                        <w:rPr>
                          <w:rFonts w:hint="default"/>
                          <w:sz w:val="24"/>
                          <w:szCs w:val="24"/>
                          <w:lang w:val="en-US" w:eastAsia="zh-CN"/>
                        </w:rPr>
                      </w:pPr>
                      <w:r>
                        <w:rPr>
                          <w:rFonts w:hint="eastAsia"/>
                          <w:sz w:val="24"/>
                          <w:szCs w:val="24"/>
                          <w:lang w:val="en-US" w:eastAsia="zh-CN"/>
                        </w:rPr>
                        <w:t>法定代表（授权人）身份证复印件（正反面）</w:t>
                      </w:r>
                    </w:p>
                    <w:p w14:paraId="4C22B5FA"/>
                  </w:txbxContent>
                </v:textbox>
              </v:shape>
            </w:pict>
          </mc:Fallback>
        </mc:AlternateContent>
      </w:r>
    </w:p>
    <w:p w14:paraId="07D56775">
      <w:pPr>
        <w:rPr>
          <w:rFonts w:hint="eastAsia" w:asciiTheme="minorEastAsia" w:hAnsiTheme="minorEastAsia" w:eastAsiaTheme="minorEastAsia" w:cstheme="minorEastAsia"/>
          <w:sz w:val="24"/>
          <w:szCs w:val="24"/>
        </w:rPr>
      </w:pPr>
    </w:p>
    <w:p w14:paraId="0A3D11CC">
      <w:pPr>
        <w:rPr>
          <w:rFonts w:hint="eastAsia" w:asciiTheme="minorEastAsia" w:hAnsiTheme="minorEastAsia" w:eastAsiaTheme="minorEastAsia" w:cstheme="minorEastAsia"/>
          <w:sz w:val="24"/>
          <w:szCs w:val="24"/>
        </w:rPr>
      </w:pPr>
    </w:p>
    <w:sectPr>
      <w:pgSz w:w="11906" w:h="16838"/>
      <w:pgMar w:top="1327" w:right="1746" w:bottom="121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B3503"/>
    <w:multiLevelType w:val="singleLevel"/>
    <w:tmpl w:val="29FB350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YjdmZDkxYWEyOGIxM2Q3MTY4MTBhNGZkYzYyNDUifQ=="/>
    <w:docVar w:name="KSO_WPS_MARK_KEY" w:val="9191e5e8-af98-4148-a7ed-606ea057ef00"/>
  </w:docVars>
  <w:rsids>
    <w:rsidRoot w:val="39162AE4"/>
    <w:rsid w:val="01E4322D"/>
    <w:rsid w:val="02310BFA"/>
    <w:rsid w:val="02B955B0"/>
    <w:rsid w:val="039C09D8"/>
    <w:rsid w:val="05E277B3"/>
    <w:rsid w:val="07661378"/>
    <w:rsid w:val="08026FCB"/>
    <w:rsid w:val="0A8333E7"/>
    <w:rsid w:val="0CEB3295"/>
    <w:rsid w:val="0FEC743F"/>
    <w:rsid w:val="103E21BE"/>
    <w:rsid w:val="10884898"/>
    <w:rsid w:val="11784488"/>
    <w:rsid w:val="12090190"/>
    <w:rsid w:val="134D4D99"/>
    <w:rsid w:val="13723DD3"/>
    <w:rsid w:val="15B91D9E"/>
    <w:rsid w:val="17A876C4"/>
    <w:rsid w:val="17B658A2"/>
    <w:rsid w:val="198F024B"/>
    <w:rsid w:val="1A5D1977"/>
    <w:rsid w:val="1B3E6CBE"/>
    <w:rsid w:val="1B9D47A0"/>
    <w:rsid w:val="1C0E5FB4"/>
    <w:rsid w:val="1C2C1601"/>
    <w:rsid w:val="1E3C3A89"/>
    <w:rsid w:val="21A20DDB"/>
    <w:rsid w:val="25180974"/>
    <w:rsid w:val="27BF4A70"/>
    <w:rsid w:val="286836CE"/>
    <w:rsid w:val="297D349C"/>
    <w:rsid w:val="2A3C174F"/>
    <w:rsid w:val="2BA458C2"/>
    <w:rsid w:val="2BA80578"/>
    <w:rsid w:val="2D571FC3"/>
    <w:rsid w:val="2E76345C"/>
    <w:rsid w:val="2F8310E0"/>
    <w:rsid w:val="30BD0E7D"/>
    <w:rsid w:val="318A49A8"/>
    <w:rsid w:val="32A41A99"/>
    <w:rsid w:val="337A789F"/>
    <w:rsid w:val="33EF46D4"/>
    <w:rsid w:val="34F52A80"/>
    <w:rsid w:val="353C61FD"/>
    <w:rsid w:val="355A0B28"/>
    <w:rsid w:val="36853990"/>
    <w:rsid w:val="37040C72"/>
    <w:rsid w:val="389D785C"/>
    <w:rsid w:val="39162AE4"/>
    <w:rsid w:val="39660579"/>
    <w:rsid w:val="3ADF69B6"/>
    <w:rsid w:val="3BD61240"/>
    <w:rsid w:val="3E0E2FF2"/>
    <w:rsid w:val="3E950E30"/>
    <w:rsid w:val="3EAF1EF2"/>
    <w:rsid w:val="410E6407"/>
    <w:rsid w:val="421906F9"/>
    <w:rsid w:val="429D47E7"/>
    <w:rsid w:val="42DD60F2"/>
    <w:rsid w:val="431E7646"/>
    <w:rsid w:val="43806B9F"/>
    <w:rsid w:val="488F68F0"/>
    <w:rsid w:val="4B4E2B64"/>
    <w:rsid w:val="4DF74D1B"/>
    <w:rsid w:val="4E127DA7"/>
    <w:rsid w:val="4FCE41A2"/>
    <w:rsid w:val="51453FF0"/>
    <w:rsid w:val="51F5579D"/>
    <w:rsid w:val="52E87DB1"/>
    <w:rsid w:val="537137C2"/>
    <w:rsid w:val="54C005C6"/>
    <w:rsid w:val="54C9211B"/>
    <w:rsid w:val="589F0489"/>
    <w:rsid w:val="59383066"/>
    <w:rsid w:val="5B406D36"/>
    <w:rsid w:val="5D245B04"/>
    <w:rsid w:val="5DC05161"/>
    <w:rsid w:val="5F750196"/>
    <w:rsid w:val="62045801"/>
    <w:rsid w:val="62B42803"/>
    <w:rsid w:val="6408513F"/>
    <w:rsid w:val="65D3374E"/>
    <w:rsid w:val="66085EEA"/>
    <w:rsid w:val="679743EE"/>
    <w:rsid w:val="69AA6A4A"/>
    <w:rsid w:val="6C1E65A1"/>
    <w:rsid w:val="6E1663CE"/>
    <w:rsid w:val="6E37005B"/>
    <w:rsid w:val="6E3B6A4F"/>
    <w:rsid w:val="710E095D"/>
    <w:rsid w:val="71397CB0"/>
    <w:rsid w:val="73E72D0E"/>
    <w:rsid w:val="74FD0501"/>
    <w:rsid w:val="77002313"/>
    <w:rsid w:val="784D4882"/>
    <w:rsid w:val="78DF1B99"/>
    <w:rsid w:val="79BD656A"/>
    <w:rsid w:val="7D657644"/>
    <w:rsid w:val="7F471DFC"/>
    <w:rsid w:val="7FA7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styleId="13">
    <w:name w:val="List Paragraph"/>
    <w:basedOn w:val="1"/>
    <w:qFormat/>
    <w:uiPriority w:val="34"/>
    <w:pPr>
      <w:ind w:firstLine="420" w:firstLineChars="200"/>
    </w:pPr>
  </w:style>
  <w:style w:type="character" w:customStyle="1" w:styleId="14">
    <w:name w:val="src"/>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2873</Words>
  <Characters>2915</Characters>
  <Lines>0</Lines>
  <Paragraphs>0</Paragraphs>
  <TotalTime>1</TotalTime>
  <ScaleCrop>false</ScaleCrop>
  <LinksUpToDate>false</LinksUpToDate>
  <CharactersWithSpaces>3361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2023-08-22T01:21:00Z</dcterms:created>
  <dc:creator>fizz灬</dc:creator>
  <cp:lastModifiedBy>RUIFOX</cp:lastModifiedBy>
  <cp:lastPrinted>2024-07-22T01:17:00Z</cp:lastPrinted>
  <dcterms:modified xsi:type="dcterms:W3CDTF">2025-06-09T06:59:54Z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5395C5DFB89847D39D9A25FC34AAD1EF_13</vt:lpwstr>
  </property>
  <property fmtid="{D5CDD505-2E9C-101B-9397-08002B2CF9AE}" pid="4" name="KSOTemplateDocerSaveRecord">
    <vt:lpwstr>eyJoZGlkIjoiNmI4Yjg2ODg2ZTAxNDZjMjFmYmIwM2ExZjc4ZjVhZjAiLCJ1c2VySWQiOiIxMTY5MjIwMTYwIn0=</vt:lpwstr>
  </property>
</Properties>
</file>